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821" w:type="dxa"/>
        <w:tblInd w:w="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1"/>
        <w:gridCol w:w="1000"/>
        <w:gridCol w:w="1060"/>
        <w:gridCol w:w="966"/>
        <w:gridCol w:w="966"/>
        <w:gridCol w:w="966"/>
        <w:gridCol w:w="1000"/>
        <w:gridCol w:w="980"/>
        <w:gridCol w:w="966"/>
        <w:gridCol w:w="966"/>
      </w:tblGrid>
      <w:tr w:rsidR="006E3BC8" w:rsidRPr="006E3BC8" w:rsidTr="006E3BC8">
        <w:trPr>
          <w:trHeight w:val="264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 </w:t>
            </w:r>
            <w:r w:rsidRPr="006E3BC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Розничные продажи в магазинах   крепкой </w:t>
            </w:r>
            <w:proofErr w:type="gramStart"/>
            <w:r w:rsidRPr="006E3BC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продукции  в</w:t>
            </w:r>
            <w:proofErr w:type="gramEnd"/>
            <w:r w:rsidRPr="006E3BC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  холодный  период с 2017 по 2026гг (ноябрь - март), ЕГАИС, Россия, тыс. дал.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17-18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18-19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19-20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20-21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21-22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22-23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23-24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24-25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25-26</w:t>
            </w:r>
          </w:p>
        </w:tc>
      </w:tr>
      <w:tr w:rsidR="006E3BC8" w:rsidRPr="006E3BC8" w:rsidTr="006E3BC8">
        <w:trPr>
          <w:trHeight w:val="276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E3BC8" w:rsidRPr="006E3BC8" w:rsidTr="006E3BC8">
        <w:trPr>
          <w:trHeight w:val="276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   Спиртные напитки свыше 9% - всего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40731,72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42392,80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43063,80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44508,55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47501,00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48798,51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51156,85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50757,09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51318,22</w:t>
            </w:r>
          </w:p>
        </w:tc>
      </w:tr>
      <w:tr w:rsidR="006E3BC8" w:rsidRPr="006E3BC8" w:rsidTr="006E3BC8">
        <w:trPr>
          <w:trHeight w:val="276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</w:tr>
      <w:tr w:rsidR="006E3BC8" w:rsidRPr="006E3BC8" w:rsidTr="006E3BC8">
        <w:trPr>
          <w:trHeight w:val="276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Водка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29438,92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29996,89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30003,07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29876,86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31152,53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31675,05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31853,47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30567,03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30490,69</w:t>
            </w:r>
          </w:p>
        </w:tc>
      </w:tr>
      <w:tr w:rsidR="006E3BC8" w:rsidRPr="006E3BC8" w:rsidTr="006E3BC8">
        <w:trPr>
          <w:trHeight w:val="276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E3BC8" w:rsidRPr="006E3BC8" w:rsidTr="006E3BC8">
        <w:trPr>
          <w:trHeight w:val="288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Другие виды спиртных напитков свыше 9% (экзотика + бренди)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2667,71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3058,77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3422,57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4231,25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5296,29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5228,23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6218,57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6560,15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6610,86</w:t>
            </w:r>
          </w:p>
        </w:tc>
      </w:tr>
      <w:tr w:rsidR="006E3BC8" w:rsidRPr="006E3BC8" w:rsidTr="006E3BC8">
        <w:trPr>
          <w:trHeight w:val="288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E3BC8" w:rsidRPr="006E3BC8" w:rsidTr="006E3BC8">
        <w:trPr>
          <w:trHeight w:val="276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Коньяк без бренди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4913,62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5279,73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5354,83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5353,01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5440,05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5947,21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6457,31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5917,17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5598,34</w:t>
            </w:r>
          </w:p>
        </w:tc>
      </w:tr>
      <w:tr w:rsidR="006E3BC8" w:rsidRPr="006E3BC8" w:rsidTr="006E3BC8">
        <w:trPr>
          <w:trHeight w:val="276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E3BC8" w:rsidRPr="006E3BC8" w:rsidTr="006E3BC8">
        <w:trPr>
          <w:trHeight w:val="54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Ликероводочные изделия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3711,47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4057,42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4283,33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5047,43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5612,14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5948,03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6627,51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7712,75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8618,33</w:t>
            </w:r>
          </w:p>
        </w:tc>
      </w:tr>
    </w:tbl>
    <w:p w:rsidR="006E3BC8" w:rsidRDefault="006E3BC8" w:rsidP="006E3BC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</w:p>
    <w:tbl>
      <w:tblPr>
        <w:tblW w:w="1531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1417"/>
        <w:gridCol w:w="1276"/>
        <w:gridCol w:w="1276"/>
        <w:gridCol w:w="1275"/>
        <w:gridCol w:w="1276"/>
        <w:gridCol w:w="284"/>
        <w:gridCol w:w="1134"/>
        <w:gridCol w:w="1134"/>
        <w:gridCol w:w="1134"/>
        <w:gridCol w:w="1134"/>
      </w:tblGrid>
      <w:tr w:rsidR="006E3BC8" w:rsidRPr="006E3BC8" w:rsidTr="006E3BC8">
        <w:trPr>
          <w:trHeight w:val="255"/>
        </w:trPr>
        <w:tc>
          <w:tcPr>
            <w:tcW w:w="39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b/>
                <w:bCs/>
                <w:color w:val="05386B"/>
                <w:lang w:eastAsia="ru-RU"/>
              </w:rPr>
              <w:t xml:space="preserve">  Розничные </w:t>
            </w:r>
            <w:proofErr w:type="gramStart"/>
            <w:r w:rsidRPr="006E3BC8">
              <w:rPr>
                <w:rFonts w:ascii="Arial" w:eastAsia="Times New Roman" w:hAnsi="Arial" w:cs="Arial"/>
                <w:b/>
                <w:bCs/>
                <w:color w:val="05386B"/>
                <w:lang w:eastAsia="ru-RU"/>
              </w:rPr>
              <w:t>продажи  водки</w:t>
            </w:r>
            <w:proofErr w:type="gramEnd"/>
            <w:r w:rsidRPr="006E3BC8">
              <w:rPr>
                <w:rFonts w:ascii="Arial" w:eastAsia="Times New Roman" w:hAnsi="Arial" w:cs="Arial"/>
                <w:b/>
                <w:bCs/>
                <w:color w:val="05386B"/>
                <w:lang w:eastAsia="ru-RU"/>
              </w:rPr>
              <w:t xml:space="preserve"> в магазинах по регионам  в январе – мае 2021- 2026; ЕГАИС, тыс. дал. В старых и новых </w:t>
            </w:r>
            <w:proofErr w:type="gramStart"/>
            <w:r w:rsidRPr="006E3BC8">
              <w:rPr>
                <w:rFonts w:ascii="Arial" w:eastAsia="Times New Roman" w:hAnsi="Arial" w:cs="Arial"/>
                <w:b/>
                <w:bCs/>
                <w:color w:val="05386B"/>
                <w:lang w:eastAsia="ru-RU"/>
              </w:rPr>
              <w:t>регионах.  </w:t>
            </w:r>
            <w:proofErr w:type="gram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26к25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26к24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26к23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26к21</w:t>
            </w:r>
          </w:p>
        </w:tc>
      </w:tr>
      <w:tr w:rsidR="006E3BC8" w:rsidRPr="006E3BC8" w:rsidTr="006E3BC8">
        <w:trPr>
          <w:trHeight w:val="50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ВОДКА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Российская Федерация (с нов. </w:t>
            </w:r>
            <w:proofErr w:type="spellStart"/>
            <w:r w:rsidRPr="006E3BC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рег</w:t>
            </w:r>
            <w:proofErr w:type="spellEnd"/>
            <w:r w:rsidRPr="006E3BC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28 623,196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30 545,82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31 051,245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29 246,522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29 561,214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101,08%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95,20%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96,78%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103,28%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Российская Федерация (</w:t>
            </w:r>
            <w:proofErr w:type="gramStart"/>
            <w:r w:rsidRPr="006E3BC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стар..</w:t>
            </w:r>
            <w:proofErr w:type="gramEnd"/>
            <w:r w:rsidRPr="006E3BC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E3BC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рег</w:t>
            </w:r>
            <w:proofErr w:type="spellEnd"/>
            <w:r w:rsidRPr="006E3BC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28 623,196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30 545,82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31 051,245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29 246,522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28 770,485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98,37%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92,65%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94,19%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100,51%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Центральный федеральный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8 349,441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8 661,813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8 678,69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8 139,645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8 009,155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98,40%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92,29%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92,47%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95,92%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Белгородская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216,521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247,618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256,674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244,622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236,104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96,52%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91,99%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95,35%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109,04%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Брянская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204,283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230,035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239,498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220,162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97,20%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91,93%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95,71%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107,77%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Владимирская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362,504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373,483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369,664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344,677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340,07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98,66%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91,99%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91,05%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93,81%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Воронежская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363,738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412,146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426,224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406,888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403,962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99,28%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94,78%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98,01%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111,06%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Ивановская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221,67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235,447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239,143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226,784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221,017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97,46%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92,42%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93,87%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99,71%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Калужская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256,491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262,101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264,019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245,859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242,264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98,54%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91,76%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92,43%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94,45%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Костромская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175,539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179,271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176,442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162,158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154,257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87,43%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86,05%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87,88%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Курская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162,105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188,098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193,11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189,312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187,36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98,97%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97,02%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99,61%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115,58%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Липецкая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191,595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207,486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218,756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208,36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204,145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97,98%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93,32%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98,39%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106,55%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Московская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2 450,756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2 524,953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2 511,774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2 353,141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2 327,023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98,89%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92,64%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92,16%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94,95%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Орловская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114,687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125,853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129,975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124,725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124,613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99,91%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95,87%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99,01%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108,65%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Рязанская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192,935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205,721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210,874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198,926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195,491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98,27%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92,71%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95,03%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101,32%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Смоленская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229,78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238,819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244,698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235,652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232,578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98,70%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95,05%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97,39%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101,22%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Тамбовская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135,883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153,538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161,972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156,474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155,537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99,40%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96,03%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101,30%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114,46%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Тверская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339,896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352,909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358,097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335,082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335,483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100,12%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93,68%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95,06%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98,70%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Тульская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262,593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282,55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291,698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282,399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276,682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97,98%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97,92%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105,37%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Ярославская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354,995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370,069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367,16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344,856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340,554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92,02%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95,93%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2 113,471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2 071,717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2 018,912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1 853,231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1 811,854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97,77%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89,74%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87,46%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85,73%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Северо-Западный федеральный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3 711,575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3 793,129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3 766,779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3 551,108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3 501,305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98,60%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92,95%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92,31%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94,33%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Карелия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231,562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236,169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233,295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216,52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208,993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96,52%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89,58%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88,49%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90,25%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Коми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357,605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336,21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318,072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284,086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267,949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94,32%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84,24%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79,70%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74,93%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    Ненецкий автономный округ (Архангельская область)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16,352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16,636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14,089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13,263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94,14%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79,72%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76,19%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81,11%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Вологодская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411,483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406,856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403,829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354,165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329,479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93,03%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81,59%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80,98%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80,07%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Калининградская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214,093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232,79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239,26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232,126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236,779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98,96%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101,71%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110,60%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572,345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610,326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617,398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606,581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612,898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101,04%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99,27%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100,42%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107,09%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Мурманская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226,071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223,669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214,612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200,049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193,957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96,95%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90,38%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86,72%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85,79%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Новгородская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149,384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158,166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162,25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154,772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158,678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102,52%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97,80%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100,32%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106,22%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Псковская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138,968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153,052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157,403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151,788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151,846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96,47%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99,21%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109,27%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г. Санкт-Петербург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1 030,728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1 058,703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1 061,763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1 019,313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1 019,314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96,28%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98,89%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 xml:space="preserve">        Архангельская обл. без данных по Ненецкому авт. </w:t>
            </w:r>
            <w:proofErr w:type="spellStart"/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362,984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342,26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317,62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308,151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97,02%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90,03%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85,65%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84,89%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Южный федеральный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2 229,587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2 660,291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2 802,855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2 688,241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2 671,898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99,39%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95,33%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100,44%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119,84%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Адыгея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57,638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66,906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71,398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69,165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69,834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100,97%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97,81%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104,38%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121,16%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Калмыкия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43,397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48,073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45,937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98,37%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92,24%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95,56%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105,85%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324,55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399,127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410,161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386,229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378,57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98,02%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92,30%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116,64%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Краснодарский край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786,835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956,17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999,035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966,636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966,074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99,94%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96,70%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101,04%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122,78%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Астраханская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154,303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166,521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173,254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164,685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165,183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100,30%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95,34%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99,20%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107,05%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Волгоградская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305,473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350,012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363,418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352,697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356,837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101,17%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98,19%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101,95%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116,81%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443,403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554,702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615,808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588,365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579,376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98,47%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94,08%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104,45%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130,67%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г. Севастополь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113,987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118,779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119,981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113,765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110,088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96,77%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92,68%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96,58%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</w:t>
            </w:r>
            <w:proofErr w:type="gramStart"/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449,199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529,127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577,182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564,785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580,308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100,54%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109,67%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129,19%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112,228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112,941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126,091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120,889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120,603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99,76%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95,65%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106,78%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107,46%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Ингушетия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5,828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6,914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7,449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6,371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85,53%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92,15%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65,41%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109,32%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20,199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30,517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38,255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41,568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44,455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106,95%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116,21%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145,67%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220,09%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Карачаево-Черкесская Республика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20,164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30,489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30,527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95,22%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107,83%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100,12%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151,39%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Северная Осетия - Алания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22,418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27,287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31,386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36,142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115,15%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132,45%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161,22%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207,57%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Чеченская Республика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9,944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2,938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2,361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0,138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28,05%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5,84%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4,70%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1,39%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263,424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320,083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347,965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330,941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342,072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103,36%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98,31%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106,87%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129,86%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Приволжский федеральный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6 099,131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6 502,452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6 661,715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6 218,342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6 098,919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98,08%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91,55%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93,79%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100,00%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Башкортостан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876,72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943,794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979,44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906,193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880,822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97,20%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89,93%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93,33%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100,47%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Марий Эл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166,562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179,181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184,414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173,038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163,367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94,41%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88,59%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91,17%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98,08%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Мордовия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162,094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167,521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167,286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150,358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145,178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96,55%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86,78%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86,66%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89,56%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Татарстан (Татарстан)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1 000,865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1 053,767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960,649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939,639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97,81%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89,17%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89,07%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93,88%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Удмуртская Республика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489,136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488,067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493,645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461,384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447,777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97,05%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90,71%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91,74%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91,54%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Чувашская Республика - Чувашия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311,592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334,02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332,189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304,803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289,329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94,92%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87,10%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86,62%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92,86%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Пермский край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616,308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630,32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588,978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588,457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99,91%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93,36%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95,48%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98,65%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Кировская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357,841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357,601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335,526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324,622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90,78%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90,30%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90,72%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Нижегородская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666,017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701,742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702,154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659,643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652,883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98,98%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92,98%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93,04%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98,03%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Оренбургская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293,968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394,101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373,41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366,586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98,17%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93,02%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124,70%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Пензенская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213,046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238,486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248,994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230,172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219,541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95,38%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88,17%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92,06%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103,05%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Самарская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507,027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546,444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573,679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542,667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540,264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99,56%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94,18%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98,87%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106,56%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Саратовская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264,696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307,293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326,411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324,559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335,816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103,47%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102,88%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109,28%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126,87%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Ульяновская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193,064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205,72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217,714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206,961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204,637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98,88%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93,99%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99,47%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105,99%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Уральский федеральный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2 520,51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2 705,294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2 775,542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2 612,504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2 544,954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97,41%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91,69%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94,07%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100,97%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Курганская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113,207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133,64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137,88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137,395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134,891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98,18%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97,83%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100,94%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119,15%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Свердловская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927,21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994,355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1 022,374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963,419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940,204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97,59%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91,96%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94,55%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101,40%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    Ханты-Мансийский автономный округ - Югра (Тюменская область)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406,926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403,769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393,276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362,195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346,425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95,65%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88,09%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85,80%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85,13%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    Ямало-Ненецкий автономный округ (Тюменская область)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164,743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163,153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157,321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140,402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130,064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92,64%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79,72%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78,95%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Челябинская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681,663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725,857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690,961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682,207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98,73%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93,99%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111,47%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 xml:space="preserve">        Тюменская </w:t>
            </w:r>
            <w:proofErr w:type="spellStart"/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обл.без</w:t>
            </w:r>
            <w:proofErr w:type="spellEnd"/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 xml:space="preserve"> данных по Ханты-Мансийскому и Ямало-Ненецкому авт. </w:t>
            </w:r>
            <w:proofErr w:type="spellStart"/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296,433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328,712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338,834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318,132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311,164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97,81%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91,83%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94,66%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104,97%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Сибирский федеральный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2 907,249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3 198,624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3 265,567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3 124,385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3 115,982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99,73%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95,42%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97,42%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107,18%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Алтай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51,925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41,254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82,90%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77,76%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79,45%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99,05%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Тыва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25,517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40,691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103,62%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104,90%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111,70%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159,47%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Хакасия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63,169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87,293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95,622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97,539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103,87%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105,95%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116,06%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160,38%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Алтайский край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341,502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367,76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385,575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372,748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367,331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98,55%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95,27%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99,88%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107,56%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Красноярский край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528,492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601,545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585,271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577,465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594,651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102,98%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101,60%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112,52%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Иркутская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515,237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553,73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567,185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519,42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96,77%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91,58%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93,80%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100,81%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Кемеровская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535,45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558,371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558,323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519,514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503,315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96,88%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90,15%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90,14%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94,00%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Новосибирская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426,59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467,055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486,647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464,532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472,645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97,12%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101,20%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110,80%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Омская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237,253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267,172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286,843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280,602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284,178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101,27%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99,07%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106,37%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119,78%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Томская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192,391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207,344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208,26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186,202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191,187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102,68%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91,80%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92,21%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99,37%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Дальневосточный федеральный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2 356,504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2 495,09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2 522,917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2 347,513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2 247,963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95,76%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89,10%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90,10%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95,39%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Бурятия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228,641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260,943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275,617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245,327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223,912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91,27%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81,24%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85,81%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97,93%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Саха (Якутия)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257,144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269,603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264,981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247,375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238,78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96,53%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90,11%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88,57%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92,86%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Забайкальский край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212,283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248,332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273,856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273,819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265,304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96,89%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96,88%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106,83%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124,98%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Камчатский край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109,365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110,692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104,463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96,138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90,814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94,46%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86,93%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82,04%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83,04%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Приморский край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515,782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543,192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550,248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512,657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494,538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96,47%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89,88%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91,04%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95,88%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Хабаровский край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449,914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457,363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447,005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412,889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394,66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95,59%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88,29%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86,29%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87,72%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Амурская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215,331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246,225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254,879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240,143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236,257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98,38%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92,69%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95,95%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109,72%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Магаданская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64,194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59,724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56,742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47,903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95,22%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84,42%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80,21%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74,62%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Сахалинская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235,283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227,834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222,98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198,073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185,954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93,88%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83,39%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81,62%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79,03%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Еврейская автономная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50,767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52,939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53,287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52,568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101,83%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98,65%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99,30%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103,55%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Чукотский автономный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18,245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18,858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19,162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17,272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90,14%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91,59%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97,02%</w:t>
            </w: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Донецкая Народная Республика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427,767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Луганская Народная Республика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258,554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Запорожская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81,454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BC8" w:rsidRPr="006E3BC8" w:rsidTr="006E3BC8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Херсонская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22,954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B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C8" w:rsidRPr="006E3BC8" w:rsidRDefault="006E3BC8" w:rsidP="006E3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A2CFF" w:rsidRDefault="00FA2CFF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</w:p>
    <w:p w:rsidR="001F371F" w:rsidRDefault="00FA2CFF" w:rsidP="00490AD9">
      <w:pPr>
        <w:shd w:val="clear" w:color="auto" w:fill="FFFFFF"/>
        <w:spacing w:after="150" w:line="240" w:lineRule="auto"/>
      </w:pP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Источник:</w:t>
      </w:r>
      <w:r w:rsidRPr="00FA2CFF">
        <w:t xml:space="preserve"> </w:t>
      </w:r>
      <w:r w:rsidRPr="00FA2CF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https://www.cifrra.info/articles/331/3642/</w:t>
      </w:r>
      <w:bookmarkStart w:id="0" w:name="_GoBack"/>
      <w:bookmarkEnd w:id="0"/>
    </w:p>
    <w:sectPr w:rsidR="001F371F" w:rsidSect="006E3B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643635"/>
    <w:multiLevelType w:val="multilevel"/>
    <w:tmpl w:val="76D6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3FC"/>
    <w:rsid w:val="001433FC"/>
    <w:rsid w:val="001F371F"/>
    <w:rsid w:val="00490AD9"/>
    <w:rsid w:val="006E3BC8"/>
    <w:rsid w:val="00BF1C48"/>
    <w:rsid w:val="00C108D7"/>
    <w:rsid w:val="00D20549"/>
    <w:rsid w:val="00EA477F"/>
    <w:rsid w:val="00FA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42E44-C1E6-4862-B480-5AB2C7EF5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3B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E3B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3B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3B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6E3BC8"/>
    <w:rPr>
      <w:i/>
      <w:iCs/>
    </w:rPr>
  </w:style>
  <w:style w:type="paragraph" w:styleId="a4">
    <w:name w:val="Normal (Web)"/>
    <w:basedOn w:val="a"/>
    <w:uiPriority w:val="99"/>
    <w:semiHidden/>
    <w:unhideWhenUsed/>
    <w:rsid w:val="006E3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E3BC8"/>
    <w:rPr>
      <w:b/>
      <w:bCs/>
    </w:rPr>
  </w:style>
  <w:style w:type="character" w:styleId="a6">
    <w:name w:val="Hyperlink"/>
    <w:basedOn w:val="a0"/>
    <w:uiPriority w:val="99"/>
    <w:semiHidden/>
    <w:unhideWhenUsed/>
    <w:rsid w:val="006E3BC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E3BC8"/>
    <w:rPr>
      <w:color w:val="800080"/>
      <w:u w:val="single"/>
    </w:rPr>
  </w:style>
  <w:style w:type="character" w:customStyle="1" w:styleId="heading-maininfo-txt">
    <w:name w:val="heading-maininfo-txt"/>
    <w:basedOn w:val="a0"/>
    <w:rsid w:val="006E3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3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8857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single" w:sz="12" w:space="31" w:color="F5F5F5"/>
                <w:right w:val="none" w:sz="0" w:space="0" w:color="auto"/>
              </w:divBdr>
              <w:divsChild>
                <w:div w:id="20198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15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247784">
                      <w:marLeft w:val="0"/>
                      <w:marRight w:val="0"/>
                      <w:marTop w:val="750"/>
                      <w:marBottom w:val="0"/>
                      <w:divBdr>
                        <w:top w:val="single" w:sz="6" w:space="0" w:color="EEEEEE"/>
                        <w:left w:val="none" w:sz="0" w:space="0" w:color="auto"/>
                        <w:bottom w:val="single" w:sz="6" w:space="0" w:color="EEEEEE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Борис</cp:lastModifiedBy>
  <cp:revision>7</cp:revision>
  <dcterms:created xsi:type="dcterms:W3CDTF">2026-06-17T07:52:00Z</dcterms:created>
  <dcterms:modified xsi:type="dcterms:W3CDTF">2026-06-17T09:56:00Z</dcterms:modified>
</cp:coreProperties>
</file>