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7629C2" w14:textId="55BD2CC0" w:rsidR="00235716" w:rsidRPr="00235716" w:rsidRDefault="00235716" w:rsidP="00A9709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</w:pPr>
      <w:r w:rsidRPr="00235716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«ЦИФРРА»: «</w:t>
      </w:r>
      <w:bookmarkStart w:id="0" w:name="_GoBack"/>
      <w:r w:rsidRPr="00235716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Даю Соджу зеленую улицу))) </w:t>
      </w:r>
      <w:proofErr w:type="gramStart"/>
      <w:r w:rsidRPr="00235716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… </w:t>
      </w:r>
      <w:bookmarkEnd w:id="0"/>
      <w:r w:rsidRPr="00235716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>»</w:t>
      </w:r>
      <w:proofErr w:type="gramEnd"/>
      <w:r w:rsidRPr="00235716">
        <w:rPr>
          <w:rFonts w:ascii="Times New Roman" w:eastAsia="Times New Roman" w:hAnsi="Times New Roman" w:cs="Times New Roman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(заметки дежурного по алкогольному рынку).</w:t>
      </w:r>
    </w:p>
    <w:p w14:paraId="1FE07638" w14:textId="77777777" w:rsidR="00235716" w:rsidRPr="00235716" w:rsidRDefault="00235716" w:rsidP="0023571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  </w:t>
      </w: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январе – июне 2018 в рознице продали 98,3 млн дал алкогольной продукции без учета пивной и сидров с медовухой.  В январе – июне 2026 – 96,72 млн дал (-1,63% или -1,6 млн дал). Фактически за 9 лет объемы розничных продаж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продукции  не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изменились...  Спад продаж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винодельческой  (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виноградной и плодовой) продукции с 50 млн дал до 38,6 млн дал был практически полностью компенсирован рост продаж крепкой продукции с 46,2 млн  дал  до 57,7 млн дал...</w:t>
      </w:r>
    </w:p>
    <w:p w14:paraId="0124009D" w14:textId="77777777" w:rsidR="00235716" w:rsidRPr="00235716" w:rsidRDefault="00235716" w:rsidP="0023571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  равных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объема розничных продаж в январе- июне 2018 и 2026гг производство в эти периоды упало с 82,2 млн дал до 68,8 млн дал (-16,22% или – 13,3 млн дал)...</w:t>
      </w:r>
    </w:p>
    <w:p w14:paraId="5D383856" w14:textId="77777777" w:rsidR="00235716" w:rsidRPr="00235716" w:rsidRDefault="00235716" w:rsidP="0023571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Итак, еще раз и только объемы. Почем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сравниваем  ЯИ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26 с ЯИ18 – так как 2018 год полноценной работы ЕГАИС в городской и сельской рознице в течение целого года.  И в объемах, а не в % - так ощутимее...</w:t>
      </w:r>
    </w:p>
    <w:p w14:paraId="50D62903" w14:textId="77777777" w:rsidR="00235716" w:rsidRPr="00235716" w:rsidRDefault="00235716" w:rsidP="0023571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Итак, вся продукция кроме пивной и сидров с медовухой. Производство за 9 лет (-13,33 млн дал), а продажи в магазинах (-1,6 млн дал). Крах производства...</w:t>
      </w:r>
    </w:p>
    <w:p w14:paraId="42F0415D" w14:textId="77777777" w:rsidR="00235716" w:rsidRPr="00235716" w:rsidRDefault="00235716" w:rsidP="0023571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Винодельческая виноградная и плодовая продукция. Производство за 9 лет (-12,2 млн дал), а продажи в магазинах (-11,33 млн дал). Обрушение и производства, и розницы...Продукция либо ушла с рынка, либо сбежала в пивные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напитки  и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сидры)))</w:t>
      </w:r>
    </w:p>
    <w:p w14:paraId="16086E7F" w14:textId="77777777" w:rsidR="00235716" w:rsidRPr="00235716" w:rsidRDefault="00235716" w:rsidP="0023571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Винодельческая виноградная продукция. Производство за 9 лет (-6,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  млн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дал), а продажи в магазинах (-4,94 млн дал). Хреново в обоих случаях... Очень </w:t>
      </w:r>
      <w:proofErr w:type="spell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нереформенно</w:t>
      </w:r>
      <w:proofErr w:type="spell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))))</w:t>
      </w:r>
    </w:p>
    <w:p w14:paraId="5C83AC37" w14:textId="77777777" w:rsidR="00235716" w:rsidRPr="00235716" w:rsidRDefault="00235716" w:rsidP="0023571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Игристые.  Производство за 9 лет (+2,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18  млн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дал), а продажи в магазинах (+3,43 млн дал). Игристым повезло – население переключилось частично с </w:t>
      </w:r>
      <w:proofErr w:type="spellStart"/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ГВНов</w:t>
      </w:r>
      <w:proofErr w:type="spell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на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игристые в связи с ростом доходов части бедной группы населения с 2022 года... Часть </w:t>
      </w:r>
      <w:proofErr w:type="spell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ГВНов</w:t>
      </w:r>
      <w:proofErr w:type="spell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сих пор пасется в сидрах, и в пивных напитках...</w:t>
      </w:r>
    </w:p>
    <w:p w14:paraId="4272AF05" w14:textId="77777777" w:rsidR="00235716" w:rsidRPr="00235716" w:rsidRDefault="00235716" w:rsidP="0023571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Вино. Производство за 9 лет (+1,44 млн дал), а продажи в магазинах (+2,6 млн дал). Можно сказать, что наши вина смогли слегка заместить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небольшую  часть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тихих винных напитков...</w:t>
      </w:r>
    </w:p>
    <w:p w14:paraId="44B12204" w14:textId="77777777" w:rsidR="00235716" w:rsidRPr="00235716" w:rsidRDefault="00235716" w:rsidP="0023571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Ликерные. Производство за 9 лет (+403 тыс.  дал), а продажи в магазинах (+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465  тыс.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дал). На самом деле рост нулевой; просто в категорию ликерных вин добавили вина специальные, которые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  2022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входили в категорию вина...</w:t>
      </w:r>
    </w:p>
    <w:p w14:paraId="5A72CD11" w14:textId="77777777" w:rsidR="00235716" w:rsidRPr="00235716" w:rsidRDefault="00235716" w:rsidP="0023571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Винные напитки без добавления спирта. Производство за 9 лет (-10,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  млн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дал), а продажи в магазинах (-1136 млн дал). За это время вино и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игристое  суммарно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в производстве дали (+3,6 млн дал), а продажи (+6 млн дал)... Очень скромное реформаторское  замещение винных напитков)))</w:t>
      </w:r>
    </w:p>
    <w:p w14:paraId="0131E84F" w14:textId="77777777" w:rsidR="00235716" w:rsidRPr="00235716" w:rsidRDefault="00235716" w:rsidP="0023571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Плодовая продукция. Производство за 9 лет (-5,8 млн дал), а продажи в магазинах (-6,2 млн дал). Сегмент фактически угроблен в 2024 – 2025, но это не принесло пользы вину... Если бы на вино не задрали цены в 2024, то что-то полезное из ухода плодовой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продукции  могло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бы, возможно, случить в вине...</w:t>
      </w:r>
    </w:p>
    <w:p w14:paraId="72A9DE16" w14:textId="77777777" w:rsidR="00235716" w:rsidRPr="00235716" w:rsidRDefault="00235716" w:rsidP="0023571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САН до 9%. Производство за 9 лет (-2,6 млн дал), а продажи в магазинах (-1,76 млн дал). Вроде не трагично))) Но как раз внутри этого периода находится период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взлета  САН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 20 млн дал годовых и падения почти ниже плинтуса в 2024 году...  Продукция из этой группы вновь разбежалась по другой продукции – примерно в 4-5-ый раз с 2000 года)))</w:t>
      </w:r>
    </w:p>
    <w:p w14:paraId="79B9E574" w14:textId="77777777" w:rsidR="00235716" w:rsidRPr="00235716" w:rsidRDefault="00235716" w:rsidP="0023571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Крепкая продукция в целом. Производство за 9 лет (+1,45 млн дал), а продажи в магазинах (+11,48 млн дал). Интереснейшая ситуация)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))  Рынок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розницы  заполнен  продукцией...</w:t>
      </w:r>
    </w:p>
    <w:p w14:paraId="6BA49B6F" w14:textId="77777777" w:rsidR="00235716" w:rsidRPr="00235716" w:rsidRDefault="00235716" w:rsidP="0023571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Водка.  Производство за 9 лет (-5,77 млн дал), а продажи в магазинах (+0,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91  млн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дал). И водкой лишней рынок </w:t>
      </w:r>
      <w:proofErr w:type="spell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перезатарен</w:t>
      </w:r>
      <w:proofErr w:type="spell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...</w:t>
      </w:r>
    </w:p>
    <w:p w14:paraId="24EBDAC0" w14:textId="77777777" w:rsidR="00235716" w:rsidRPr="00235716" w:rsidRDefault="00235716" w:rsidP="0023571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05386B"/>
          <w:sz w:val="28"/>
          <w:szCs w:val="28"/>
          <w:lang w:eastAsia="ru-RU"/>
        </w:rPr>
        <w:t>Другие виды спиртных напитков свыше 9% (виски и т.д. + бренди). </w:t>
      </w: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Производство за 9 лет (+2,96 млн дал), а продажи в магазинах (+4,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  млн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дал). Но это группа уже в 2025 году вступила в фазу спада...</w:t>
      </w:r>
    </w:p>
    <w:p w14:paraId="0733C11C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Коньяк (без учета бренди)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235716">
        <w:rPr>
          <w:rFonts w:ascii="Times New Roman" w:eastAsia="Times New Roman" w:hAnsi="Times New Roman" w:cs="Times New Roman"/>
          <w:color w:val="05386B"/>
          <w:sz w:val="28"/>
          <w:szCs w:val="28"/>
          <w:lang w:eastAsia="ru-RU"/>
        </w:rPr>
        <w:t>)</w:t>
      </w:r>
      <w:proofErr w:type="gramEnd"/>
      <w:r w:rsidRPr="00235716">
        <w:rPr>
          <w:rFonts w:ascii="Times New Roman" w:eastAsia="Times New Roman" w:hAnsi="Times New Roman" w:cs="Times New Roman"/>
          <w:color w:val="05386B"/>
          <w:sz w:val="28"/>
          <w:szCs w:val="28"/>
          <w:lang w:eastAsia="ru-RU"/>
        </w:rPr>
        <w:t>. </w:t>
      </w: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Производство за 9 лет (-0,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59  млн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дал), а продажи в магазинах (+0,77  млн дал)</w:t>
      </w:r>
    </w:p>
    <w:p w14:paraId="4D66977C" w14:textId="556AA388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ЛВИ в целом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235716">
        <w:rPr>
          <w:rFonts w:ascii="Times New Roman" w:eastAsia="Times New Roman" w:hAnsi="Times New Roman" w:cs="Times New Roman"/>
          <w:color w:val="05386B"/>
          <w:sz w:val="28"/>
          <w:szCs w:val="28"/>
          <w:lang w:eastAsia="ru-RU"/>
        </w:rPr>
        <w:t>)</w:t>
      </w:r>
      <w:proofErr w:type="gramEnd"/>
      <w:r w:rsidRPr="00235716">
        <w:rPr>
          <w:rFonts w:ascii="Times New Roman" w:eastAsia="Times New Roman" w:hAnsi="Times New Roman" w:cs="Times New Roman"/>
          <w:color w:val="05386B"/>
          <w:sz w:val="28"/>
          <w:szCs w:val="28"/>
          <w:lang w:eastAsia="ru-RU"/>
        </w:rPr>
        <w:t>. </w:t>
      </w: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Производство за 9 лет (+4,8 млн дал), а продажи в магазинах (+5,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  млн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дал).</w:t>
      </w:r>
    </w:p>
    <w:p w14:paraId="4F1D16CC" w14:textId="771073D1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Сидры, </w:t>
      </w:r>
      <w:proofErr w:type="spell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пуаре</w:t>
      </w:r>
      <w:proofErr w:type="spell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медовуха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235716">
        <w:rPr>
          <w:rFonts w:ascii="Times New Roman" w:eastAsia="Times New Roman" w:hAnsi="Times New Roman" w:cs="Times New Roman"/>
          <w:color w:val="05386B"/>
          <w:sz w:val="28"/>
          <w:szCs w:val="28"/>
          <w:lang w:eastAsia="ru-RU"/>
        </w:rPr>
        <w:t>)</w:t>
      </w:r>
      <w:proofErr w:type="gramEnd"/>
      <w:r w:rsidRPr="00235716">
        <w:rPr>
          <w:rFonts w:ascii="Times New Roman" w:eastAsia="Times New Roman" w:hAnsi="Times New Roman" w:cs="Times New Roman"/>
          <w:color w:val="05386B"/>
          <w:sz w:val="28"/>
          <w:szCs w:val="28"/>
          <w:lang w:eastAsia="ru-RU"/>
        </w:rPr>
        <w:t>. </w:t>
      </w: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Производство за 9 лет (+4,34 млн дал), а продажи в магазинах (+3,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  млн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дал). Это спасибо должны сказать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разгромленные  винные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напитки, САН и </w:t>
      </w:r>
      <w:proofErr w:type="spell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плодовка</w:t>
      </w:r>
      <w:proofErr w:type="spell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часть  объемов  которых  приютили у себя сидры)))</w:t>
      </w:r>
    </w:p>
    <w:p w14:paraId="6BCDEDE1" w14:textId="4D3809D8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Пивная продукция (пиво и ПН)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235716">
        <w:rPr>
          <w:rFonts w:ascii="Times New Roman" w:eastAsia="Times New Roman" w:hAnsi="Times New Roman" w:cs="Times New Roman"/>
          <w:color w:val="05386B"/>
          <w:sz w:val="28"/>
          <w:szCs w:val="28"/>
          <w:lang w:eastAsia="ru-RU"/>
        </w:rPr>
        <w:t>)</w:t>
      </w:r>
      <w:proofErr w:type="gramEnd"/>
      <w:r w:rsidRPr="00235716">
        <w:rPr>
          <w:rFonts w:ascii="Times New Roman" w:eastAsia="Times New Roman" w:hAnsi="Times New Roman" w:cs="Times New Roman"/>
          <w:color w:val="05386B"/>
          <w:sz w:val="28"/>
          <w:szCs w:val="28"/>
          <w:lang w:eastAsia="ru-RU"/>
        </w:rPr>
        <w:t>. </w:t>
      </w:r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Производство за 9 лет (+63,7 млн дал), а продажи в магазинах (-2,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  млн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дал). Продажи в магазинах взяты из Честного знака с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ошибкой  ЧЗ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примерно в 60 млн дал))))  Поэтому реальный рост продаж не менее (+55 млн дал)...  В пивном секторе в 2019 – 2020 завершился пивной молодежный демографический кризис...  А еще в пивные напитки пришла часть винных напитков, </w:t>
      </w:r>
      <w:proofErr w:type="spellStart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плодовки</w:t>
      </w:r>
      <w:proofErr w:type="spellEnd"/>
      <w:r w:rsidRPr="002357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САН...</w:t>
      </w:r>
    </w:p>
    <w:p w14:paraId="1F9095A4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Розничные продажи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водки  в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магазинах в более короткий и яркий период – </w:t>
      </w:r>
      <w:proofErr w:type="spell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янв</w:t>
      </w:r>
      <w:proofErr w:type="spell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- июнь 2023 – 2026 по регионам.  Таблица ниже... Еще раз напомню, что продажи водки в старых регионах в ЯИ25-26 снизились на (-2.42%). Не страшно – так как 2022- 2024гг было годами военного взлета потребления...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2025 – 2026гг война продолжается, но пик военного потребления алкогольной продукции стихает до уровня предвоенного... Это нормально... НО предвоенное и надо ориентироваться...  Тут важно другое –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фактически  стратегическая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стабильность рынка водки при серьезном давящем  в 2020 – 2025гг росте ЛВИ и экзотики с бренди...</w:t>
      </w:r>
    </w:p>
    <w:p w14:paraId="501A0B08" w14:textId="47313B8A" w:rsidR="00235716" w:rsidRPr="00235716" w:rsidRDefault="00235716" w:rsidP="00A97093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Мне целый ряд заводов присылают свои новинки довольно регулярно, хотя и знают, что я практически не употребляю))) Но я могу попробовать))) И, знаете – изменил я свое отношение к </w:t>
      </w:r>
      <w:proofErr w:type="spell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соджу</w:t>
      </w:r>
      <w:proofErr w:type="spell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после личной дегустации на прошлой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неделе  4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-х видов этого напитка одного из ЛВЗ))) Честно говорю, что вкусно))) Но 13% для меня многовато для такого напитка... И я для сохранения вкуса, запаха и т.д. разбавляю его  простой  негазированной водой до 6%-7%...   Не из экономии))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В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домашних условиях это удобно... В полевых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условиях  города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или бара этого делать не будешь... Писали </w:t>
      </w:r>
      <w:proofErr w:type="spell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экперты</w:t>
      </w:r>
      <w:proofErr w:type="spell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что в 2025 году объемы рынка  декоративного </w:t>
      </w:r>
      <w:proofErr w:type="spell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соджу</w:t>
      </w:r>
      <w:proofErr w:type="spell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достиг  8 – 9 млн л...  Не слишком дешево и доступно по цене, но до 2 млн дал вырасти рынок может...</w:t>
      </w:r>
    </w:p>
    <w:p w14:paraId="4AE7CF15" w14:textId="4B30256B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Потребителям надоело ходить в магазины и есть продукты питания, запивая их разными напитками)))</w:t>
      </w:r>
    </w:p>
    <w:p w14:paraId="3A002A27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«Потребители отвернулись от прилавков. Посещаемость продуктовых магазинов упала на 10%. Трафик районных продуктовых магазинов в России в январе—июне 2026 года сократился на -10%,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алкомаркетов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 xml:space="preserve"> и табачных лавок — на -14%.</w:t>
      </w:r>
    </w:p>
    <w:p w14:paraId="335DE59F" w14:textId="77777777" w:rsidR="00235716" w:rsidRPr="00235716" w:rsidRDefault="00235716" w:rsidP="00235716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Потребители начали рационально подходить к тратам, сокращая число походов за покупками. При этом из-за инфляции средний чек вырос на 6% год к году, но это особо не позволяет магазинам наращивать обороты.</w:t>
      </w:r>
    </w:p>
    <w:p w14:paraId="343EDB3B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Количество чеков в продуктовых магазинах «у дома» в январе—июне 2026 года сократилось на 10% год к году, </w:t>
      </w:r>
      <w:r w:rsidRPr="00235716">
        <w:rPr>
          <w:rFonts w:ascii="Times New Roman" w:eastAsia="Times New Roman" w:hAnsi="Times New Roman" w:cs="Times New Roman"/>
          <w:i/>
          <w:iCs/>
          <w:color w:val="FF0000"/>
          <w:spacing w:val="1"/>
          <w:sz w:val="23"/>
          <w:szCs w:val="23"/>
          <w:lang w:eastAsia="ru-RU"/>
        </w:rPr>
        <w:t>подсчитали в 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FF0000"/>
          <w:spacing w:val="1"/>
          <w:sz w:val="23"/>
          <w:szCs w:val="23"/>
          <w:lang w:eastAsia="ru-RU"/>
        </w:rPr>
        <w:t>Эвотор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FF0000"/>
          <w:spacing w:val="1"/>
          <w:sz w:val="23"/>
          <w:szCs w:val="23"/>
          <w:lang w:eastAsia="ru-RU"/>
        </w:rPr>
        <w:t>» (занимается установкой кассового оборудования и программного обеспечения).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Падение трафика показали и другие форматы торговли. Например, количество чеков в 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алкомаркетах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и табачных магазинах сократилось на 14% год к году, пивные потеряли 8%, специализированные продуктовые лавки — 5%. Покупателей в цветочных магазинах стало на 6%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меньше....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14:paraId="7A0E68B4" w14:textId="11184C85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  Это все выборочная статистика на панели в 5% розничного рынка максимум))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))  На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 самом деле все у розницы – отлично! Даже в Вологодской области)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))  Даже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 в тех регионах, где легальный алкоголь прекращают продавать в 21.00...</w:t>
      </w:r>
    </w:p>
    <w:p w14:paraId="525AA071" w14:textId="38D1BBEC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proofErr w:type="spell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Зумеры</w:t>
      </w:r>
      <w:proofErr w:type="spell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хотят  раньше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начать работать... А по социально- экономическим  законам западного мира последних десятилетий   всегда трудящаяся молодежь пьет гораздо меньше молодежи учащейся)))</w:t>
      </w:r>
    </w:p>
    <w:p w14:paraId="79C9F985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«Пятёрочка»: интерес россиян к работе с 14 лет достиг рекордного уровня за последние два года. К таким выводам пришли эксперты сети «Пятёрочка». В ходе анализа поисковых запросов пользователей «Яндекса», связанных с трудоустройством подростков, зафиксирован устойчивый рост интереса к первой работе среди школьников.</w:t>
      </w:r>
    </w:p>
    <w:p w14:paraId="547667CA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Количество запросов «работа с 14 лет» в начале летнего сезона 2026 года составило 83 824, что на 15% выше, чем в аналогичный период 2025 года (72 919 запросов) и на 32% выше, чем в аналогичный период 2024 года (63 439 запросов). Таким образом, показатель достиг максимального значения за последние два года. Анализ динамики показывает выраженную сезонность интереса: пики приходятся на весенне-летний период...».</w:t>
      </w:r>
    </w:p>
    <w:p w14:paraId="5BF60563" w14:textId="151056F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История </w:t>
      </w:r>
      <w:proofErr w:type="spell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зумеров</w:t>
      </w:r>
      <w:proofErr w:type="spell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продолжается)) Как и обещала ЦИФРРА, они выросли во всех странах мира и вплотную занялись алкоголем... У нашей страны своя беда- </w:t>
      </w:r>
      <w:proofErr w:type="spell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зумеров</w:t>
      </w:r>
      <w:proofErr w:type="spell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 2 раза численно меньше из демографической ямы 1990- 2002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гг...</w:t>
      </w:r>
      <w:proofErr w:type="gramEnd"/>
    </w:p>
    <w:p w14:paraId="083988C0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Зумеры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возвращаются в бары — что они там забыли?  Если вам кажется, что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зумеры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окончательно отказались от алкоголя в пользу матчи,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комбучи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 восьми часов сна, у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Bacardi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для вас плохие новости. Или хорошие — смотря с какой стороны барной стойки посмотреть. Молодежь вовсе не перестала пить, она просто решила делать это по своим правилам, говорится в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Cocktail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Trends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Report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2026. Все больше молодых людей предпочитают встречаться сразу после работы, выбирать легкие коктейли и расходиться по домам еще до того, как город окончательно проснулся для ночной жизни. Четверг постепенно становится новым пятничным вечером, а бары все чаще делают ставку на счастливые часы, ранние дегустации и коктейли с невысоким содержанием алкоголя.  Можно встретиться с друзьями, выпить коктейль-другой и на следующее утро вспомнить пароль от ноутбука.</w:t>
      </w:r>
    </w:p>
    <w:p w14:paraId="07EC9D08" w14:textId="2EE4F129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  Молодежь пьет не меньше, а иначе.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Bacardi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спорит с популярным тезисом о том, что поколение Z массово отказывается от алкоголя. По данным компании, расходы молодых людей на алкоголь уже сопоставимы с другими возрастными группами. Изменилось не желание выпить, а сам сценарий потребления.  место крепких коктейлей все чаще выбирают небольшие порции, низкий градус и напитки, которые скорее дополняют вечер, чем становятся его единственным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содержанием....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3EE4EA27" w14:textId="1C952BE9" w:rsidR="00235716" w:rsidRPr="00235716" w:rsidRDefault="00235716" w:rsidP="00A970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Зумеров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обвинили в отказе от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спиртного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и упадке рынка. ... Павел Шапкин назвал образ жизни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зумеров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одним из факторов снижения спроса на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России. В разговоре с «Абзацем» эксперт заявил, что продажи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устойчиво снижаются. Это объясняют ценовая политика...».</w:t>
      </w:r>
    </w:p>
    <w:p w14:paraId="6EF7BC8C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Сокращение будет не за счет якобы трезвости </w:t>
      </w:r>
      <w:proofErr w:type="spellStart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зумеров</w:t>
      </w:r>
      <w:proofErr w:type="spellEnd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а за счет того, </w:t>
      </w:r>
      <w:proofErr w:type="gramStart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что  численность</w:t>
      </w:r>
      <w:proofErr w:type="gramEnd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из поколения  слишком мала относительно  предшествующих им возрастных групп))) Первый удар  приняла на себя пивная отрасль, но в 2020 году из молодежного демографического пивного кризиса вышла))  Сейчас пивной демографический кризис в возрастной группе  от 30  лет до 42 лет))</w:t>
      </w:r>
    </w:p>
    <w:p w14:paraId="308FADEC" w14:textId="1C05DA41" w:rsidR="00235716" w:rsidRPr="00235716" w:rsidRDefault="00235716" w:rsidP="00A970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proofErr w:type="gramStart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  ПЬЯНОГО</w:t>
      </w:r>
      <w:proofErr w:type="gramEnd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МАСТЕРА. </w:t>
      </w:r>
      <w:hyperlink r:id="rId6" w:history="1">
        <w:r w:rsidRPr="00235716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lang w:eastAsia="ru-RU"/>
          </w:rPr>
          <w:br/>
        </w:r>
        <w:r w:rsidRPr="00235716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«Пост от 08.07.2026 20:25</w:t>
        </w:r>
      </w:hyperlink>
    </w:p>
    <w:p w14:paraId="130FFAB3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212529"/>
          <w:sz w:val="23"/>
          <w:szCs w:val="23"/>
          <w:lang w:eastAsia="ru-RU"/>
        </w:rPr>
        <w:t xml:space="preserve">Недавно был день рождения моего сына. Большая компания — всем ребятам было лет по 25 — выпила всего три бутылки шампанского. Был на какой-то гламурной тусовке — я сейчас редко хожу на такие мероприятия — так там никто вообще не пил. Стояли столы с алкоголем, но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212529"/>
          <w:sz w:val="23"/>
          <w:szCs w:val="23"/>
          <w:lang w:eastAsia="ru-RU"/>
        </w:rPr>
        <w:t>селебрити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212529"/>
          <w:sz w:val="23"/>
          <w:szCs w:val="23"/>
          <w:lang w:eastAsia="ru-RU"/>
        </w:rPr>
        <w:t xml:space="preserve"> коктейли не интересовали. Царила спокойная обстановка, люди просто ходили и разговаривали. Как только выкатили большую тележку с пивом, все на него накинулись. Потому что пиво было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212529"/>
          <w:sz w:val="23"/>
          <w:szCs w:val="23"/>
          <w:lang w:eastAsia="ru-RU"/>
        </w:rPr>
        <w:t>безалкогольное....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212529"/>
          <w:sz w:val="23"/>
          <w:szCs w:val="23"/>
          <w:lang w:eastAsia="ru-RU"/>
        </w:rPr>
        <w:t>».</w:t>
      </w:r>
      <w:r w:rsidRPr="00235716">
        <w:rPr>
          <w:rFonts w:ascii="Times New Roman" w:eastAsia="Times New Roman" w:hAnsi="Times New Roman" w:cs="Times New Roman"/>
          <w:i/>
          <w:iCs/>
          <w:color w:val="212529"/>
          <w:sz w:val="23"/>
          <w:szCs w:val="23"/>
          <w:lang w:eastAsia="ru-RU"/>
        </w:rPr>
        <w:br/>
      </w:r>
      <w:r w:rsidRPr="00235716">
        <w:rPr>
          <w:rFonts w:ascii="Times New Roman" w:eastAsia="Times New Roman" w:hAnsi="Times New Roman" w:cs="Times New Roman"/>
          <w:color w:val="212529"/>
          <w:sz w:val="23"/>
          <w:szCs w:val="23"/>
          <w:lang w:eastAsia="ru-RU"/>
        </w:rPr>
        <w:br/>
      </w: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Моя версия событий)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   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Думаю, что не все так страшно для нашего рынка)))  Полагаю, что они потом продолжили отмечать праздник где-то еще)))</w:t>
      </w:r>
    </w:p>
    <w:p w14:paraId="67114ED6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Хотя -  лет 10 назад молодой человек в 27-28 лет уже точно переходил на крепкий алкоголь. Это был уже взрослый человек)))</w:t>
      </w:r>
    </w:p>
    <w:p w14:paraId="1E0A4F38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Что имеем сегодня с ЕГЭ и окончанием школы в 18 лет – молодое поколение взрослеет реально значительно позже))) Не зря же социологи начинают двигать пороги детства, юности и т.д.  Сегодняшние по 25 лет – это «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вчерашние»  по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18- 19 лет))) Мне так кажется...  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Рекомендую  автору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подождать лет 5 -7  и  посмотреть – как будут отмечать  30 лет сын и его ровесники)))  Водкой!)))</w:t>
      </w:r>
    </w:p>
    <w:p w14:paraId="3B8753F7" w14:textId="27929E25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Сегодня  практически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все эксперты участвуют в корпоративной анти-антиалкогольной кампании, в результате чего вся информация про алкоголь повсеместно носит либо рекламный, либо спасающий рынок характер)))</w:t>
      </w:r>
    </w:p>
    <w:p w14:paraId="1C7B3108" w14:textId="76897D01" w:rsidR="00235716" w:rsidRPr="00235716" w:rsidRDefault="00235716" w:rsidP="00A970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FF0000"/>
          <w:sz w:val="23"/>
          <w:szCs w:val="23"/>
          <w:bdr w:val="none" w:sz="0" w:space="0" w:color="auto" w:frame="1"/>
          <w:lang w:eastAsia="ru-RU"/>
        </w:rPr>
        <w:t>  </w:t>
      </w: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Политико- психологическое состояние потребительского общества России в середине 2026 года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))  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«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Большинство россиян (71%) позитивно оценивают работу президента России Владимира Путина, 69% граждан РФ доверяют главе государства, следует из результатов опроса ФОМ. При этом лишь 14% респондентов негативно оценили работу Путина, и всего 18% опрошенных выразили недоверие президенту.</w:t>
      </w:r>
    </w:p>
    <w:p w14:paraId="3D14C6F0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 xml:space="preserve">По данным опроса, 45% россиян одобряют работу правительства РФ, в то же время 34% граждан отметили, что скорее недовольны работой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кабмина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....</w:t>
      </w:r>
    </w:p>
    <w:p w14:paraId="6120C685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Более трети (35%) опрошенных сказали, что проголосовали бы за "Единую Россию", 11% отдали бы голоса за ЛДПР, 9% - за КПРФ, 7% - за партию "Новые люди", 3% - за "Справедливую Россию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"....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».</w:t>
      </w:r>
    </w:p>
    <w:p w14:paraId="416CB448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 xml:space="preserve">  Очень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мало  для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 xml:space="preserve"> правящей партии...  35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%  у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 xml:space="preserve"> ЕР и 30% у якобы «оппозиции»... Период с 2022 по 2026гг  – очень серьезное воздействие на потребительское общество...</w:t>
      </w:r>
    </w:p>
    <w:p w14:paraId="024D1171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 Правда результаты этого опросам очень сомнительны... Как и любого другого опроса социологов)))</w:t>
      </w:r>
    </w:p>
    <w:p w14:paraId="61A2C303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 «Еженедельный опрос "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ФОМнибус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" проводился с 3 по 5 июля </w:t>
      </w:r>
      <w:r w:rsidRPr="00235716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bdr w:val="none" w:sz="0" w:space="0" w:color="auto" w:frame="1"/>
          <w:lang w:eastAsia="ru-RU"/>
        </w:rPr>
        <w:t>среди 1,5 тысяч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 респондентов старше 18 лет </w:t>
      </w:r>
      <w:r w:rsidRPr="00235716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bdr w:val="none" w:sz="0" w:space="0" w:color="auto" w:frame="1"/>
          <w:lang w:eastAsia="ru-RU"/>
        </w:rPr>
        <w:t>из 97 населенных пунктов в 51 субъекте РФ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. Метод опроса - интервью по месту жительства респондента. Статистическая погрешность не превышает 3,6%».</w:t>
      </w:r>
    </w:p>
    <w:p w14:paraId="3AAA2C22" w14:textId="138D842E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Погрешность, конечно, хорошая – при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опросе  20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москвичей за всю Москву, 20 питерцев за весь Питер, 15 </w:t>
      </w:r>
      <w:proofErr w:type="spell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самарцев</w:t>
      </w:r>
      <w:proofErr w:type="spell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, 15 нижегородцев, 15 </w:t>
      </w:r>
      <w:proofErr w:type="spell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волгоградцев</w:t>
      </w:r>
      <w:proofErr w:type="spell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, 15 казанцев и т.д. – по 15 человек в городах –</w:t>
      </w:r>
      <w:proofErr w:type="spell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миллионниках</w:t>
      </w:r>
      <w:proofErr w:type="spell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и других населенных пунктах)))</w:t>
      </w:r>
    </w:p>
    <w:p w14:paraId="68C0B781" w14:textId="39A413F5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 Дома лучше))) И уютнее, и дешевле, и сам чувствуешь себя творцом)))</w:t>
      </w:r>
    </w:p>
    <w:p w14:paraId="444CCD98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 ««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ВинЛаб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»: 75% россиян предпочитают смешивать коктейли самостоятельно.  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ВинЛаб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подвел итоги исследования потребительских предпочтений в области коктейльной культуры. 75% россиян отдают предпочтение коктейлям, приготовленным самостоятельно — дома, на вечеринке или на природе. Растет спрос на слабоалкогольные и 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среднекрепкие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миксы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которые легко смешивать и для которых не нужен специальный барный инвентарь — их выбрали 77% опрошенных.</w:t>
      </w:r>
    </w:p>
    <w:p w14:paraId="5178121D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В онлайн-опросе приняли участие 2500 совершеннолетних респондентов со всей России. Популярность приготовления коктейлей продолжает уверенно расти. Согласно опросу, 42% россиян предпочитают наслаждаться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миксами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дома, тогда как классические бары и рестораны выбирают 25%. Остальные участники отметили, что употребляют коктейли в гостях или во время выездов на природу (23%) и на вечеринках (10%), что подтверждает трансформацию привычной барной культуры в более камерный формат.</w:t>
      </w:r>
    </w:p>
    <w:p w14:paraId="065BD0D5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 Исследование также зафиксировало устойчивый тренд на снижение крепости напитков. Слабоалкогольные коктейли выбирают 36% россиян, композиции средней крепости — 41%.</w:t>
      </w:r>
    </w:p>
    <w:p w14:paraId="0B673D3F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 При этом безалкогольные коктейли предпочитают 7% опрошенных, крепкие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шоты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— 15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%....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12A54067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«... Среди наиболее востребованных летних коктейлей уверенное лидерство сохраняет классический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Мохито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 — за него проголосовали 37% участников опроса.</w:t>
      </w:r>
    </w:p>
    <w:p w14:paraId="68A470D4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Вторую строчку заняли сразу два коктейля, голоса распределились поровну между вариантами «Джин-тоник» и 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Апероль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-шприц» (по 18%).</w:t>
      </w:r>
    </w:p>
    <w:p w14:paraId="078964D0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На третьем месте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Пинаколада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», которая собрала 7% голосов.</w:t>
      </w:r>
    </w:p>
    <w:p w14:paraId="3CED3357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Также в топ вошли «Маргарита» и «Куба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либре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 При этом «Кир Рояль», несмотря на рост узнаваемости, пока не входит в число лидеров, его предпочитает всего 1% респондентов.</w:t>
      </w:r>
    </w:p>
    <w:p w14:paraId="72D757C9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По итогам второй и третей декады июня 2026 года рост продаж основных категорий алкоголя для коктейлей в сети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ВинЛаб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», таких как ром, текила, джин и игристое вино, составил +10% по сравнению с аналогичным периодом мая 2026 года. Совокупный рост продаж всех напитков, используемых в 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миксах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(как алкогольных, так и безалкогольных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тоников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и соков), достиг +14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%....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5E04FE49" w14:textId="44187720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Порочное питие в регионах России...</w:t>
      </w:r>
    </w:p>
    <w:p w14:paraId="009C27D1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«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Новосибирцы потратили на алкоголь и сигареты больше всех в Сибири</w:t>
      </w: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 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Средний чек на пагубные привычки в регионе достиг 2,9 тыс.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рублей  на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троих.  Новосибирская область оказалась самым «пьющим» регионом в Сибири с точки зрения финансов. Согласно исследованию аудиторско-консалтинговой сети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FinExpertiza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проведенному на основе данных Росстата, по итогам 2025 года средняя семья из трёх человек в регионе тратила на алкоголь и табачные изделия почти 3 тыс. рублей в месяц. Это самый высокий показатель среди всех регионов Сибирского федерального округа.</w:t>
      </w:r>
    </w:p>
    <w:p w14:paraId="01B0229E" w14:textId="77777777" w:rsidR="00235716" w:rsidRPr="00235716" w:rsidRDefault="00235716" w:rsidP="00235716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Для сравнения, в соседней Кемеровской области на «вред» уходило всего 1,6 тыс. рублей, а в Алтайском крае — 1,3 тыс. рублей. Ближе всего к новосибирцам по этому показателю подобрались жители Красноярского края (2,8 тыс. руб.) и Томской области (2,3 тыс. руб.).</w:t>
      </w:r>
    </w:p>
    <w:p w14:paraId="5D2CC8E3" w14:textId="77777777" w:rsidR="00235716" w:rsidRPr="00235716" w:rsidRDefault="00235716" w:rsidP="00235716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При этом общероссийская статистика за 2025 год показывает неоднозначную картину. В целом по стране номинальные расходы на алкоголь и табак выросли на 7,3%, однако с учётом инфляции реальное потребление этих товаров сократилось примерно на 2,6%. Интересно, что основной вклад в рост «вредных» трат внес алкоголь — расходы на него выросли на +11,1%, тогда как на сигареты — лишь на +1,6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%....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</w:t>
      </w:r>
    </w:p>
    <w:p w14:paraId="1A23885D" w14:textId="77777777" w:rsidR="00235716" w:rsidRPr="00235716" w:rsidRDefault="00235716" w:rsidP="00235716">
      <w:pPr>
        <w:shd w:val="clear" w:color="auto" w:fill="FFFFFF"/>
        <w:spacing w:after="178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Новосибирской области продажи алкоголя в регионе за год </w:t>
      </w:r>
      <w:hyperlink r:id="rId7" w:tgtFrame="_blank" w:history="1">
        <w:r w:rsidRPr="00235716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sz w:val="23"/>
            <w:szCs w:val="23"/>
            <w:u w:val="single"/>
            <w:lang w:eastAsia="ru-RU"/>
          </w:rPr>
          <w:t>снизились на -10,86% (??))))) </w:t>
        </w:r>
      </w:hyperlink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по сравнению с 2024 годом. Парадокс высоких трат на фоне снижающихся продаж объясняется ростом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цен....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6033257C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252C2D"/>
          <w:sz w:val="23"/>
          <w:szCs w:val="23"/>
          <w:lang w:eastAsia="ru-RU"/>
        </w:rPr>
        <w:t xml:space="preserve"> Все бы хорошо, но доверия к </w:t>
      </w:r>
      <w:proofErr w:type="gramStart"/>
      <w:r w:rsidRPr="00235716">
        <w:rPr>
          <w:rFonts w:ascii="Times New Roman" w:eastAsia="Times New Roman" w:hAnsi="Times New Roman" w:cs="Times New Roman"/>
          <w:color w:val="252C2D"/>
          <w:sz w:val="23"/>
          <w:szCs w:val="23"/>
          <w:lang w:eastAsia="ru-RU"/>
        </w:rPr>
        <w:t>выборочным  цифрам</w:t>
      </w:r>
      <w:proofErr w:type="gramEnd"/>
      <w:r w:rsidRPr="00235716">
        <w:rPr>
          <w:rFonts w:ascii="Times New Roman" w:eastAsia="Times New Roman" w:hAnsi="Times New Roman" w:cs="Times New Roman"/>
          <w:color w:val="252C2D"/>
          <w:sz w:val="23"/>
          <w:szCs w:val="23"/>
          <w:lang w:eastAsia="ru-RU"/>
        </w:rPr>
        <w:t xml:space="preserve"> исследования – никакого)))  Если в среднем  по 3 000 руб. в месяц на троих в регионе, то это по 1 000 в месяц на каждого. А реальные траты только на алкоголь в регионе не менее 1 700 руб. в месяц на душу, если считать весь оборот на все население региона...</w:t>
      </w:r>
    </w:p>
    <w:p w14:paraId="068772E1" w14:textId="27CC9136" w:rsidR="00235716" w:rsidRPr="00235716" w:rsidRDefault="00235716" w:rsidP="00A970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b/>
          <w:bCs/>
          <w:color w:val="252C2D"/>
          <w:sz w:val="32"/>
          <w:szCs w:val="32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Мордовия... 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«Расходы жителей Мордовии на покупку табачных изделий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 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спиртного</w:t>
      </w:r>
      <w:proofErr w:type="gramEnd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выросли в полтора раза. ... Среднестатистическая семья из трех человек в республике теперь вынуждена ежемесячно тратить))))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))   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на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 сигареты около 2,7 тысячи рублей. ...».</w:t>
      </w:r>
    </w:p>
    <w:p w14:paraId="154EE88C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На самом деле гораздо больше)))</w:t>
      </w:r>
    </w:p>
    <w:p w14:paraId="555D2ADC" w14:textId="638A7AEA" w:rsidR="00235716" w:rsidRPr="00235716" w:rsidRDefault="00235716" w:rsidP="00A970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Из жизни...</w:t>
      </w:r>
    </w:p>
    <w:p w14:paraId="72421256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Почти полторы тонны пива без документов везли из Ставрополя в Армавир</w:t>
      </w:r>
    </w:p>
    <w:p w14:paraId="6BC653F7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Россияне сократили потребление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до рекордного минимума последних 30 лет</w:t>
      </w:r>
    </w:p>
    <w:p w14:paraId="32902C22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Заполярье пьют на два литра больше, чем в среднем по России</w:t>
      </w:r>
    </w:p>
    <w:p w14:paraId="5FF9E280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незаконно продавали в одном из торговых объектов в Сарапуле</w:t>
      </w:r>
    </w:p>
    <w:p w14:paraId="107333A7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Эксперт Шапкин: молодое поколение в РФ все меньше интересуется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алкоголем</w:t>
      </w:r>
    </w:p>
    <w:p w14:paraId="2E913768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Эксперт Шапкин: Образ жизни молодежи ведет к сокращению потребления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14074AEE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Потребление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России обновило минимум за почти 30 лет</w:t>
      </w:r>
    </w:p>
    <w:p w14:paraId="76D23E23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Жители Башкирии начали покупать меньше крепкого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67930315" w14:textId="529A459D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Опять))</w:t>
      </w:r>
      <w:proofErr w:type="gramStart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«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Потребление алкоголя в России упало до исторического минимума за последние 30 лет...    показатель достиг уровня конца 1990-х годов.  В России зафиксирован рекордно низкий уровень потребления алкоголя с 1997–1998 годов. Такие данные приводит РИА Новости.</w:t>
      </w:r>
    </w:p>
    <w:p w14:paraId="0DEA363E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Потребление алкоголя в России обновило минимум почти за 30 лет...</w:t>
      </w:r>
    </w:p>
    <w:p w14:paraId="6D2F946E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Россияне резко отказались от алкоголя. Показатель снизился до 7,62 литра л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спирта  на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среднюю душу...».</w:t>
      </w:r>
    </w:p>
    <w:p w14:paraId="189A41FF" w14:textId="036D7360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Пора, пора сворачивать антиалкогольные программы в России))) К завершению формирования новых алкогольных </w:t>
      </w:r>
      <w:proofErr w:type="gramStart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империй  всё</w:t>
      </w:r>
      <w:proofErr w:type="gramEnd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против-алкогольное надо завершить)))</w:t>
      </w:r>
    </w:p>
    <w:p w14:paraId="63F34BBB" w14:textId="05DDB909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... «Ъ»: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рязанец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 среднем выпивает 10,4 л чистого спирта в год</w:t>
      </w:r>
    </w:p>
    <w:p w14:paraId="07AD2BE4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Белгородская область оказалась в топе регионов по тратам на вредные привычки</w:t>
      </w:r>
    </w:p>
    <w:p w14:paraId="19796CF9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Конфискацией мотоцикла обернулась для жителя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Коврова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повторная пьяная поездка</w:t>
      </w:r>
    </w:p>
    <w:p w14:paraId="62564733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Дагестане завершено расследование дела о крупном незаконном обороте контрафактного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22F658F4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Полиция Петропавловска изъяла почти 5 тысяч литров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: сколько нарушений при продаже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спиртного</w:t>
      </w:r>
    </w:p>
    <w:p w14:paraId="5FBF51EB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Траты россиян в 2025 году на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 табак выросли на 7,3%</w:t>
      </w:r>
    </w:p>
    <w:p w14:paraId="49B696F0" w14:textId="77777777" w:rsidR="00235716" w:rsidRPr="00235716" w:rsidRDefault="00235716" w:rsidP="00235716">
      <w:pPr>
        <w:shd w:val="clear" w:color="auto" w:fill="F7F8F3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На +6% увеличилось потребление алкоголя на одного взрослого в Удмуртии за 7 лет</w:t>
      </w:r>
    </w:p>
    <w:p w14:paraId="7CC9449C" w14:textId="77777777" w:rsidR="00235716" w:rsidRPr="00235716" w:rsidRDefault="00235716" w:rsidP="00235716">
      <w:pPr>
        <w:shd w:val="clear" w:color="auto" w:fill="F7F8F3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Бурятии в День семьи запретили продажу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розничных магазинах</w:t>
      </w:r>
    </w:p>
    <w:p w14:paraId="40B0F1D4" w14:textId="2C66EA93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«Потребление алкоголя в России в июне упало до нового минимума с 1997-1998 годов, следует из подсчетов РИА Новости по данным статистики.</w:t>
      </w:r>
    </w:p>
    <w:p w14:paraId="5F3A30A6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Россияне с начала года сократили употребление спиртного на 0,44 литра - до 7,62 литра на душу населения за последние 12 месяцев...».</w:t>
      </w:r>
    </w:p>
    <w:p w14:paraId="566939F4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В интересное время живем))) Создаются новые алкогольные империи)</w:t>
      </w:r>
      <w:proofErr w:type="gramStart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Мы</w:t>
      </w:r>
      <w:proofErr w:type="gramEnd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вышли в ходе антиалкогольной кампании с 2010 года на  исторический минимум потребления – по данным ВОЗ деградация населения начинается  в странах со среднего уровня потребления в 8 л спирта в год на среднюю душу... Мы уже вышли из деградации))) К моменту завершения формирования алкогольных </w:t>
      </w:r>
      <w:proofErr w:type="gramStart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империй  может</w:t>
      </w:r>
      <w:proofErr w:type="gramEnd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быть свернута и антиалкогольная кампания  на уровне объема потребления в 7 л спирта на душу)))  Даже в Вологодской области)))</w:t>
      </w:r>
    </w:p>
    <w:p w14:paraId="4E1A4A84" w14:textId="13C75865" w:rsidR="00235716" w:rsidRPr="00235716" w:rsidRDefault="00235716" w:rsidP="00A970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   </w:t>
      </w:r>
      <w:proofErr w:type="spellStart"/>
      <w:r w:rsidRPr="00235716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Хорека</w:t>
      </w:r>
      <w:proofErr w:type="spellEnd"/>
      <w:r w:rsidRPr="00235716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 xml:space="preserve"> уверяет, что умирает)</w:t>
      </w:r>
      <w:proofErr w:type="gramStart"/>
      <w:r w:rsidRPr="00235716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))  Магазины</w:t>
      </w:r>
      <w:proofErr w:type="gramEnd"/>
      <w:r w:rsidRPr="00235716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 xml:space="preserve"> рассказывают, что  к ним перестали ходить потребители еды и напитков...  Алкогольный </w:t>
      </w:r>
      <w:proofErr w:type="gramStart"/>
      <w:r w:rsidRPr="00235716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бизнес  убеждает</w:t>
      </w:r>
      <w:proofErr w:type="gramEnd"/>
      <w:r w:rsidRPr="00235716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 xml:space="preserve">  в неимоверном падении от отрезвления  молодежи  и прочего населения)))  А потребители живут своей обычной жизнью в рамках медианной ЗП в 1 </w:t>
      </w:r>
      <w:proofErr w:type="spellStart"/>
      <w:r w:rsidRPr="00235716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пг</w:t>
      </w:r>
      <w:proofErr w:type="spellEnd"/>
      <w:r w:rsidRPr="00235716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 xml:space="preserve"> в России  в 55 тыс. рублей чистыми на руки)))</w:t>
      </w:r>
    </w:p>
    <w:p w14:paraId="61A99673" w14:textId="77777777" w:rsidR="00235716" w:rsidRPr="00235716" w:rsidRDefault="00235716" w:rsidP="00235716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  <w:lang w:eastAsia="ru-RU"/>
        </w:rPr>
        <w:t>   «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pacing w:val="-2"/>
          <w:sz w:val="23"/>
          <w:szCs w:val="23"/>
          <w:lang w:eastAsia="ru-RU"/>
        </w:rPr>
        <w:t>Приморье вошло в топ-10 регионов России по расходам на общепит.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На досуг больше всех в стране тратят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магаданцы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а жители Чукотки — на алкоголь и табак. </w:t>
      </w:r>
      <w:r w:rsidRPr="00235716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Приморский край по итогам 2025 года занял шестое место в России по расходам семей на кафе, рестораны и готовую еду. В среднем семья из трех человек тратила на питание вне дома почти 5 тыс. руб. в месяц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Еще два дальневосточных региона возглавили федеральные рейтинги: Магаданская область стала лидером по расходам на досуг, а Чукотский автономный округ — по затратам на алкогольную и табачную продукцию. Об этом сообщили аналитики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FinExpertiza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«Максимальные затраты на питание вне дома наблюдались у жителей Санкт-Петербурга. Следом расположились Ханты-Мансийский автономный округ, Москва, Московская область, Самарская область и Приморский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край....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4E851FA4" w14:textId="5A43FCDF" w:rsidR="00235716" w:rsidRPr="00235716" w:rsidRDefault="00235716" w:rsidP="00A97093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b/>
          <w:bCs/>
          <w:color w:val="2C2D2E"/>
          <w:spacing w:val="-1"/>
          <w:sz w:val="28"/>
          <w:szCs w:val="28"/>
          <w:lang w:eastAsia="ru-RU"/>
        </w:rPr>
        <w:t>    </w:t>
      </w:r>
      <w:r w:rsidRPr="00235716">
        <w:rPr>
          <w:rFonts w:ascii="Times New Roman" w:eastAsia="Times New Roman" w:hAnsi="Times New Roman" w:cs="Times New Roman"/>
          <w:color w:val="2C2D2E"/>
          <w:spacing w:val="-1"/>
          <w:sz w:val="23"/>
          <w:szCs w:val="23"/>
          <w:lang w:eastAsia="ru-RU"/>
        </w:rPr>
        <w:t>Опять несбыточные мечты и будущее неизбежное пьянство из-за их нереализованности))) В мечте – не жизнь за городом, а побег от реальности...</w:t>
      </w:r>
    </w:p>
    <w:p w14:paraId="641BBD87" w14:textId="77777777" w:rsidR="00235716" w:rsidRPr="00235716" w:rsidRDefault="00235716" w:rsidP="00235716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 xml:space="preserve">«Почти 74% молодых семей хотят переехать в частный дом за городом. Согласно результатам исследования, проведенного компанией BN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Group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, 73,6% молодых семей в России в ближайшие 5−10 лет хотели бы проживать в собственном частном доме за городом. Как сообщает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Газета.Ru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», лишь 26,4% респондентов предпочли бы просторную квартиру в центре мегаполиса...».</w:t>
      </w:r>
    </w:p>
    <w:p w14:paraId="6EEAF79D" w14:textId="2140B909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   К падению пролетарского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потребления  импортного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 xml:space="preserve"> и российского виски)))) </w:t>
      </w:r>
    </w:p>
    <w:p w14:paraId="472A3101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 «</w:t>
      </w:r>
      <w:hyperlink r:id="rId8" w:tgtFrame="_blank" w:history="1">
        <w:r w:rsidRPr="00235716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Зарплатные предложения в строительстве пошли на спад в 2026 году</w:t>
        </w:r>
      </w:hyperlink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 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В первом полугодии 2026 года строительство стало единственной отраслью, где работодатели снизили зарплатные предложения для новых сотрудников — на 0,8%, до уровня ниже 97 тысяч рублей, сообщают «Известия» со ссылкой на сервисы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Работа.ру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» и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СберПодбор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».  Основная причина — охлаждение рынка из-за дорогого кредитования, считает гендиректор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ТуБи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» Роман Ерхов...»</w:t>
      </w:r>
    </w:p>
    <w:p w14:paraId="4559AE3C" w14:textId="01FD0205" w:rsidR="00235716" w:rsidRPr="00235716" w:rsidRDefault="00235716" w:rsidP="00A9709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 Итоги лидеров рынка. Напомню, что финансовым лидером алкогольного </w:t>
      </w:r>
      <w:proofErr w:type="gramStart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рынка )без</w:t>
      </w:r>
      <w:proofErr w:type="gramEnd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пивной продукции) в 2024 и 2025гг. являлась компания </w:t>
      </w:r>
      <w:proofErr w:type="spellStart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Novabev</w:t>
      </w:r>
      <w:proofErr w:type="spellEnd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</w:t>
      </w:r>
      <w:proofErr w:type="spellStart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Group</w:t>
      </w:r>
      <w:proofErr w:type="spellEnd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 xml:space="preserve"> в рейтинге ФОРБС.  В 2025 году оборот компании </w:t>
      </w:r>
      <w:proofErr w:type="gramStart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составил  38</w:t>
      </w:r>
      <w:proofErr w:type="gramEnd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,2 млрд руб.</w:t>
      </w:r>
    </w:p>
    <w:p w14:paraId="1C7E197A" w14:textId="77777777" w:rsidR="00235716" w:rsidRPr="00235716" w:rsidRDefault="00235716" w:rsidP="00235716">
      <w:pPr>
        <w:shd w:val="clear" w:color="auto" w:fill="F7F8F3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 «В 2026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году  один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из крупнейших в России производителей и дистрибьюторов алкогольной продукции, сократил общие отгрузки алкоголя на 6% за второй квартал, а за полугодие — на 5,8%. Во втором квартале компания укрепила позиции в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суперпремиальном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 xml:space="preserve"> сегменте и на винном рынке.</w:t>
      </w:r>
    </w:p>
    <w:p w14:paraId="2CA42374" w14:textId="77777777" w:rsidR="00235716" w:rsidRPr="00235716" w:rsidRDefault="00235716" w:rsidP="00235716">
      <w:pPr>
        <w:shd w:val="clear" w:color="auto" w:fill="F7F8F3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 Это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произошло  на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 xml:space="preserve"> фоне стремления сетей к оптимизации рабочего капитала и сокращению товарных запасов....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«Позитивную динамику показывают бренды из сегментов премиум и выше, что позитивно влияет на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маржинальность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», — комментируют в компании.</w:t>
      </w:r>
    </w:p>
    <w:p w14:paraId="2FF0F395" w14:textId="77777777" w:rsidR="00235716" w:rsidRPr="00235716" w:rsidRDefault="00235716" w:rsidP="00235716">
      <w:pPr>
        <w:shd w:val="clear" w:color="auto" w:fill="F7F8F3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Продажа флагманской водки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Beluga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выросла на +41% за второй квартал, укрепив позиции в сегменте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суперпремиальной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водки.</w:t>
      </w:r>
    </w:p>
    <w:p w14:paraId="49BD57D2" w14:textId="77777777" w:rsidR="00235716" w:rsidRPr="00235716" w:rsidRDefault="00235716" w:rsidP="00235716">
      <w:pPr>
        <w:shd w:val="clear" w:color="auto" w:fill="F7F8F3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Продолжили позитивную динамику премиальные водочные марки: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Orthodox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(+50%) и «Белая Сова» (+7%).</w:t>
      </w:r>
    </w:p>
    <w:p w14:paraId="7FDEF212" w14:textId="77777777" w:rsidR="00235716" w:rsidRPr="00235716" w:rsidRDefault="00235716" w:rsidP="00235716">
      <w:pPr>
        <w:shd w:val="clear" w:color="auto" w:fill="F7F8F3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В сегменте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low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-премиум выросли продажи водки «Архангельская» на +18%.</w:t>
      </w:r>
    </w:p>
    <w:p w14:paraId="26F99420" w14:textId="77777777" w:rsidR="00235716" w:rsidRPr="00235716" w:rsidRDefault="00235716" w:rsidP="00235716">
      <w:pPr>
        <w:shd w:val="clear" w:color="auto" w:fill="F7F8F3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Среди неводочных брендов наибольшая позитивная динамика отмечается у вермута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Tête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de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Cheval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(+7%) и RTD-коктейля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Green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Baboon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(+772%).</w:t>
      </w:r>
    </w:p>
    <w:p w14:paraId="4FB46591" w14:textId="77777777" w:rsidR="00235716" w:rsidRPr="00235716" w:rsidRDefault="00235716" w:rsidP="00235716">
      <w:pPr>
        <w:shd w:val="clear" w:color="auto" w:fill="F7F8F3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В импортных марках наибольший рост демонстрируют линейки армянских коньяков «Ной» (+19%), ромов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Barceló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(+18%), а также вина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Concha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y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Toro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(+13%).</w:t>
      </w:r>
    </w:p>
    <w:p w14:paraId="56A952A0" w14:textId="77777777" w:rsidR="00235716" w:rsidRPr="00235716" w:rsidRDefault="00235716" w:rsidP="00235716">
      <w:pPr>
        <w:shd w:val="clear" w:color="auto" w:fill="F7F8F3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В июне был опубликован международный рейтинг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The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Millionaires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’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Club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2026 от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Drink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International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за 2025 год, включающий бренды крепкого алкоголя, продажи которых превышают 1 млн 9-литровых кейсов. Марки «Архангельская», «Беленькая» и «Царь» представлены в топ-45 мировых водочных брендов, а «Архангельская» — в топ-10.</w:t>
      </w:r>
    </w:p>
    <w:p w14:paraId="2CACF862" w14:textId="62433B14" w:rsidR="00235716" w:rsidRPr="00235716" w:rsidRDefault="00235716" w:rsidP="00235716">
      <w:pPr>
        <w:shd w:val="clear" w:color="auto" w:fill="F7F8F3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 Объем продаж сети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ВинЛаб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» за второй квартал увеличился на +9,7%, а за полугодие на +9,5% на фоне развития действующих магазинов, роста сопоставимых продаж, а также увеличения трафика и открытия новых точек, пояснили в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группе....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4DFCEF7E" w14:textId="5CDED3D5" w:rsidR="00235716" w:rsidRPr="00235716" w:rsidRDefault="00235716" w:rsidP="00A97093">
      <w:pPr>
        <w:shd w:val="clear" w:color="auto" w:fill="F7F8F3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Неоспоримая версия из Совета Федерации...</w:t>
      </w:r>
      <w:bookmarkStart w:id="1" w:name="_Toc234405033"/>
      <w:bookmarkEnd w:id="1"/>
    </w:p>
    <w:p w14:paraId="7B7C9BA6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«В СФ объяснили, почему в России сократилось производство пива и водки.</w:t>
      </w:r>
    </w:p>
    <w:p w14:paraId="766C1834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Снижение производства водки и пива связано с планомерным обелением рынка, насыщением спроса и усилением контроля, вытесняющим нелегальных производителей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сказал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СенатИнформ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 член Комитета СФ по аграрно-продовольственной политике и природопользованию Владимир Пушкарёв, комментируя соответствующие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тенденции....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2BE9681F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«...В России за год выросло производство медовухи (+11,4%) и сидра (+7,2%), при этом сократился выпуск водки (-4%) и пива (-2,3%), сообщила газета «</w:t>
      </w:r>
      <w:proofErr w:type="spellStart"/>
      <w:proofErr w:type="gram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Ведомости»со</w:t>
      </w:r>
      <w:proofErr w:type="spellEnd"/>
      <w:proofErr w:type="gram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ссылкой на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Росалкогольтабакконтроль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...».</w:t>
      </w:r>
    </w:p>
    <w:p w14:paraId="69F2B345" w14:textId="7615AF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Перед ЗП в России женщины экономят на себе))) «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Стало известно, на чем экономят россияне перед выплатой зарплаты. Россияне переключаются в режим жесткой экономии после 22-го числа каждого месяца. Именно в этот период, еще до получения зарплаты, жители страны резко сокращают траты на косметику и электронику.</w:t>
      </w:r>
    </w:p>
    <w:p w14:paraId="1ED460E5" w14:textId="77777777" w:rsidR="00235716" w:rsidRPr="00235716" w:rsidRDefault="00235716" w:rsidP="00235716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Согласно исследованию компании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Call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to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 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Visit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, поступившему в редакцию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Газеты.Ru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», </w:t>
      </w:r>
      <w:r w:rsidRPr="00235716">
        <w:rPr>
          <w:rFonts w:ascii="Times New Roman" w:eastAsia="Times New Roman" w:hAnsi="Times New Roman" w:cs="Times New Roman"/>
          <w:i/>
          <w:iCs/>
          <w:color w:val="984806"/>
          <w:spacing w:val="-1"/>
          <w:sz w:val="23"/>
          <w:szCs w:val="23"/>
          <w:lang w:eastAsia="ru-RU"/>
        </w:rPr>
        <w:t>падение заказов в категории косметики достигает 30−40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984806"/>
          <w:spacing w:val="-1"/>
          <w:sz w:val="23"/>
          <w:szCs w:val="23"/>
          <w:lang w:eastAsia="ru-RU"/>
        </w:rPr>
        <w:t>%....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984806"/>
          <w:spacing w:val="-1"/>
          <w:sz w:val="23"/>
          <w:szCs w:val="23"/>
          <w:lang w:eastAsia="ru-RU"/>
        </w:rPr>
        <w:t>».</w:t>
      </w:r>
    </w:p>
    <w:p w14:paraId="1646FC3A" w14:textId="38F96849" w:rsidR="00235716" w:rsidRPr="00235716" w:rsidRDefault="00235716" w:rsidP="00235716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984806"/>
          <w:spacing w:val="-1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Экономии на алкоголе перед ЗП в России не отмечено))))</w:t>
      </w:r>
    </w:p>
    <w:p w14:paraId="5D17D860" w14:textId="52A81FEA" w:rsidR="00235716" w:rsidRPr="00235716" w:rsidRDefault="00235716" w:rsidP="00235716">
      <w:pPr>
        <w:shd w:val="clear" w:color="auto" w:fill="FFFFFF"/>
        <w:spacing w:after="150" w:line="247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   Кто-то купил ЛВЗ «Саранский»)))</w:t>
      </w:r>
    </w:p>
    <w:p w14:paraId="76D4B0BD" w14:textId="77777777" w:rsidR="00235716" w:rsidRPr="00235716" w:rsidRDefault="00235716" w:rsidP="00235716">
      <w:pPr>
        <w:shd w:val="clear" w:color="auto" w:fill="FFFFFF"/>
        <w:spacing w:after="37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 xml:space="preserve">   «У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>ликеро-водочного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 xml:space="preserve"> завода «Саранский» (ЛВЗ «Саранский») сменился основной собственник. По данным ЕГРЮЛ, 25 июня 75% долей во владельце завода — ООО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>Мордовалкопром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>» получила фирма «Яшма». Лариса Тетина вышла из капитала (у нее было 50,1%), а Евгений Сидоров сократил долю с 49,9% до 25%. 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>Forbes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> 2025 г.</w:t>
      </w:r>
      <w:hyperlink r:id="rId9" w:history="1">
        <w:r w:rsidRPr="00235716">
          <w:rPr>
            <w:rFonts w:ascii="Times New Roman" w:eastAsia="Times New Roman" w:hAnsi="Times New Roman" w:cs="Times New Roman"/>
            <w:i/>
            <w:iCs/>
            <w:color w:val="212124"/>
            <w:sz w:val="23"/>
            <w:szCs w:val="23"/>
            <w:u w:val="single"/>
            <w:lang w:eastAsia="ru-RU"/>
          </w:rPr>
          <w:t> писал</w:t>
        </w:r>
      </w:hyperlink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>, что Тетина — родственница бывшего (с 1995 г. по 2012 г.) главы Мордовии Николая Меркушкина....  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</w:t>
      </w:r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 xml:space="preserve">ЛВЗ «Саранский» — крупный производитель алкоголя. Он выпускает водку «Деревенька», «Чистые росы»,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>Spelta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 xml:space="preserve">, джин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>Ginster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 xml:space="preserve"> и др. «Деревенька» по продажам в литрах в 2025 г. заняла 3-е место среди водочных брендов в рейтинге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>A.List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>. Ее продажи увеличились за прошлый год на 11,4%, до 37,5 млн л. Выручка ЛВЗ в прошлом году выросла на +21%, до 14,2 млрд руб., чистая прибыль — на 10%, до 1,4 млрд руб. Помимо «Саранского»,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>Мордовалкопром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 xml:space="preserve">» владеет также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>спиртзаводом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 xml:space="preserve">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>Кемлянский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>» и оптовой компанией Торговый дом «Инзера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>»....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212124"/>
          <w:sz w:val="23"/>
          <w:szCs w:val="23"/>
          <w:lang w:eastAsia="ru-RU"/>
        </w:rPr>
        <w:t>».</w:t>
      </w:r>
    </w:p>
    <w:p w14:paraId="588D4901" w14:textId="77777777" w:rsidR="00235716" w:rsidRPr="00235716" w:rsidRDefault="00235716" w:rsidP="00235716">
      <w:pPr>
        <w:shd w:val="clear" w:color="auto" w:fill="FFFFFF"/>
        <w:spacing w:after="37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  «...Информация о возможной продаже ЛВЗ «Саранский» появилась в марте.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Росспиртпром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» предлагал владельцам купить долю в компании, </w:t>
      </w:r>
      <w:hyperlink r:id="rId10" w:history="1">
        <w:r w:rsidRPr="00235716">
          <w:rPr>
            <w:rFonts w:ascii="Times New Roman" w:eastAsia="Times New Roman" w:hAnsi="Times New Roman" w:cs="Times New Roman"/>
            <w:i/>
            <w:iCs/>
            <w:color w:val="984806"/>
            <w:sz w:val="23"/>
            <w:szCs w:val="23"/>
            <w:u w:val="single"/>
            <w:lang w:eastAsia="ru-RU"/>
          </w:rPr>
          <w:t>сообщал</w:t>
        </w:r>
      </w:hyperlink>
      <w:r w:rsidRPr="00235716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 РБК. Но те около года не соглашались на сделку из-за заниженной, по их мнению, цены, говорил изданию его источник. Вероятно, реализовались эти намерения, но через другие структуры, сказал 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Shopper’s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 менеджер компании, работающей на алкогольном рынке...».</w:t>
      </w:r>
    </w:p>
    <w:p w14:paraId="2D8F004D" w14:textId="16DD2323" w:rsidR="00235716" w:rsidRPr="00235716" w:rsidRDefault="00235716" w:rsidP="00A97093">
      <w:pPr>
        <w:shd w:val="clear" w:color="auto" w:fill="FFFFFF"/>
        <w:spacing w:after="37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«Акции «СПИ-РВВК» выкупил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Росспиртпром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по начальной цене. Российское акционерное общество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Росспиртпром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» стало единственным участником и победителем аукциона по продаже акций бывшего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ликеро-водочного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завода Калининграда АО «СПИ-РВВК». Компания выкупила акции по начальной цене — 557 млн рублей. Информация опубликована на сайте </w:t>
      </w:r>
      <w:hyperlink r:id="rId11" w:anchor="lotInfoSection-docs" w:tgtFrame="_blank" w:history="1">
        <w:r w:rsidRPr="00235716">
          <w:rPr>
            <w:rFonts w:ascii="Times New Roman" w:eastAsia="Times New Roman" w:hAnsi="Times New Roman" w:cs="Times New Roman"/>
            <w:i/>
            <w:iCs/>
            <w:color w:val="4F6DB3"/>
            <w:sz w:val="23"/>
            <w:szCs w:val="23"/>
            <w:u w:val="single"/>
            <w:lang w:eastAsia="ru-RU"/>
          </w:rPr>
          <w:t>ГИС «Торги»</w:t>
        </w:r>
      </w:hyperlink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14:paraId="620B4C6F" w14:textId="77777777" w:rsidR="00235716" w:rsidRPr="00235716" w:rsidRDefault="00235716" w:rsidP="00235716">
      <w:pPr>
        <w:shd w:val="clear" w:color="auto" w:fill="FFFFFF"/>
        <w:spacing w:after="6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Аукцион проводился в середине июня. На торги было выставлено 50 387 обыкновенных именных акций в бездокументарной форме, что составляет 69,4916% от уставного капитала. Начальная цена составляла 557 млн руб. Также в середине июня проводился аукцион по продаже 100% долей в уставном капитале ООО «РВВК», начальная цена лота — 543,78 млн руб. Эти торги не состоялись из-за отсутствия желающих в них участвовать.    Отметим, что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Росспиртпром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являлся одним из акционеров предприятия, ему принадлежало 25,5%...».</w:t>
      </w:r>
    </w:p>
    <w:p w14:paraId="25CEEF67" w14:textId="328ADBD8" w:rsidR="00235716" w:rsidRPr="00235716" w:rsidRDefault="00235716" w:rsidP="00235716">
      <w:pPr>
        <w:shd w:val="clear" w:color="auto" w:fill="FFFFFF"/>
        <w:spacing w:after="37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«ТОП-10. Выбор редакции журнала «Спиртные напитки» виски российского производства. В редакции журнала «Спиртные напитки» прошла серия дегустаций виски от российских производителей. В результате, мы хотим предложить своим читателям десять продуктов, которые, с нашей точки зрения, заслуживают доверия и могут быть рекомендованы покупателям. В качестве продуктов, представленных в статье, мы не сомневаемся, так как сами их продегустировали. 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Дегустации проходили в период с 6 марта по 15 июня 2026 года в помещении редакции журнала «Спиртные напитки». В каждой из дегустаций участвовало по 5 специалистов с опытом работы в отрасли от 8 до 24 лет.</w:t>
      </w:r>
    </w:p>
    <w:p w14:paraId="0EC30063" w14:textId="77777777" w:rsidR="00235716" w:rsidRPr="00235716" w:rsidRDefault="00235716" w:rsidP="0023571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605D5C"/>
          <w:sz w:val="23"/>
          <w:szCs w:val="23"/>
          <w:lang w:eastAsia="ru-RU"/>
        </w:rPr>
        <w:t>   Всем нижеперечисленным продуктам по результатам дегустаций присваивается звание Лауреата премии «Подтвержденное качество» с вручением дипломов и золотых медалей...»</w:t>
      </w:r>
    </w:p>
    <w:p w14:paraId="69F291C1" w14:textId="77777777" w:rsidR="00235716" w:rsidRPr="00235716" w:rsidRDefault="000A379C" w:rsidP="0023571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2" w:history="1">
        <w:r w:rsidR="00235716" w:rsidRPr="0023571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https://sn.snkigb.ru/top10/top10whisky.html</w:t>
        </w:r>
      </w:hyperlink>
    </w:p>
    <w:p w14:paraId="13005CEA" w14:textId="10012C2E" w:rsidR="00235716" w:rsidRPr="00235716" w:rsidRDefault="00235716" w:rsidP="00A97093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605D5C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Дамская тема... 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«ТОП-10 Выбор редакции журнала «Спиртные напитки». НАСТОЙКИ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СЛАДКИЕ  РОССИЙСКОГО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ПРОИЗВОДСТВА...».</w:t>
      </w:r>
    </w:p>
    <w:p w14:paraId="0FF9313C" w14:textId="77777777" w:rsidR="00235716" w:rsidRPr="00235716" w:rsidRDefault="000A379C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3" w:history="1">
        <w:r w:rsidR="00235716" w:rsidRPr="0023571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https</w:t>
        </w:r>
        <w:r w:rsidR="00235716" w:rsidRPr="0023571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://</w:t>
        </w:r>
        <w:proofErr w:type="spellStart"/>
        <w:r w:rsidR="00235716" w:rsidRPr="0023571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sn</w:t>
        </w:r>
        <w:proofErr w:type="spellEnd"/>
        <w:r w:rsidR="00235716" w:rsidRPr="0023571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.</w:t>
        </w:r>
        <w:proofErr w:type="spellStart"/>
        <w:r w:rsidR="00235716" w:rsidRPr="0023571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snkigb</w:t>
        </w:r>
        <w:proofErr w:type="spellEnd"/>
        <w:r w:rsidR="00235716" w:rsidRPr="0023571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.</w:t>
        </w:r>
        <w:proofErr w:type="spellStart"/>
        <w:r w:rsidR="00235716" w:rsidRPr="0023571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ru</w:t>
        </w:r>
        <w:proofErr w:type="spellEnd"/>
        <w:r w:rsidR="00235716" w:rsidRPr="0023571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/</w:t>
        </w:r>
        <w:r w:rsidR="00235716" w:rsidRPr="0023571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top</w:t>
        </w:r>
        <w:r w:rsidR="00235716" w:rsidRPr="0023571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10/</w:t>
        </w:r>
        <w:r w:rsidR="00235716" w:rsidRPr="0023571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top</w:t>
        </w:r>
        <w:r w:rsidR="00235716" w:rsidRPr="0023571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10</w:t>
        </w:r>
        <w:proofErr w:type="spellStart"/>
        <w:r w:rsidR="00235716" w:rsidRPr="0023571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vyborredakciinastoykisladkierossiyskogoproizvodstva</w:t>
        </w:r>
        <w:proofErr w:type="spellEnd"/>
        <w:r w:rsidR="00235716" w:rsidRPr="0023571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.</w:t>
        </w:r>
        <w:r w:rsidR="00235716" w:rsidRPr="0023571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val="en-US" w:eastAsia="ru-RU"/>
          </w:rPr>
          <w:t>html</w:t>
        </w:r>
      </w:hyperlink>
    </w:p>
    <w:p w14:paraId="6AEF84DD" w14:textId="17E44E11" w:rsidR="00235716" w:rsidRPr="00235716" w:rsidRDefault="00235716" w:rsidP="00A970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 Бесконечный процесс... «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Веретено и Аверченко обвиняют в выводе крупной суммы и легализации доходов под видом банкротства. В Омске перед судом предстанут бывшие руководители некогда крупнейшего в регионе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ликеро-водочного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завода «ОША». Как сообщили в УМВД России по Омской области, силовики завершили расследование уголовного дела о преднамеренном банкротстве известного алкогольного предприятия и легализации доходов. </w:t>
      </w:r>
      <w:r w:rsidRPr="00235716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В ходе предварительного следствия </w:t>
      </w:r>
      <w:hyperlink r:id="rId14" w:history="1">
        <w:r w:rsidRPr="00235716">
          <w:rPr>
            <w:rFonts w:ascii="Times New Roman" w:eastAsia="Times New Roman" w:hAnsi="Times New Roman" w:cs="Times New Roman"/>
            <w:i/>
            <w:iCs/>
            <w:color w:val="C00000"/>
            <w:sz w:val="23"/>
            <w:szCs w:val="23"/>
            <w:u w:val="single"/>
            <w:lang w:eastAsia="ru-RU"/>
          </w:rPr>
          <w:t>установлено</w:t>
        </w:r>
      </w:hyperlink>
      <w:r w:rsidRPr="00235716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 xml:space="preserve">, что махинации проводились с 2012 по 2018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год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...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».  </w:t>
      </w:r>
    </w:p>
    <w:p w14:paraId="0D6ABC43" w14:textId="1C561487" w:rsidR="00235716" w:rsidRPr="00235716" w:rsidRDefault="00235716" w:rsidP="00A970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«Налоговая снова добивается банкротства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Мценской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крепости» из-за долга в 274,6 млн рублей... Федеральная налоговая служба вновь добивается банкротства орловского производителя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ООО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Мценская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крепость»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из за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выросшей налоговой задолженности, которая достигла 274,6 млн рублей. ...».</w:t>
      </w:r>
    </w:p>
    <w:p w14:paraId="3E01CA40" w14:textId="4344C982" w:rsidR="00235716" w:rsidRPr="00235716" w:rsidRDefault="00235716" w:rsidP="00A97093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«Спиртовой завод из Северной Осетии признан банкротом с долгами в 660 млн рублей. </w:t>
      </w:r>
      <w:r w:rsidRPr="00235716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Арбитражный суд Республики Северная Осетия-Алания признал завод по производству спирта ООО «Гигант» банкротом. В реестр требований кредиторов включены 660 млн руб. Соответствующая информация содержится в Едином федеральном реестре сведений о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банкротстве....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». </w:t>
      </w:r>
    </w:p>
    <w:p w14:paraId="7B568FC1" w14:textId="40F34D1A" w:rsidR="00235716" w:rsidRPr="00235716" w:rsidRDefault="00235716" w:rsidP="00A970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    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«</w:t>
      </w:r>
      <w:r w:rsidRPr="00235716">
        <w:rPr>
          <w:rFonts w:ascii="Times New Roman" w:eastAsia="Times New Roman" w:hAnsi="Times New Roman" w:cs="Times New Roman"/>
          <w:i/>
          <w:iCs/>
          <w:color w:val="212121"/>
          <w:spacing w:val="-10"/>
          <w:sz w:val="23"/>
          <w:szCs w:val="23"/>
          <w:lang w:eastAsia="ru-RU"/>
        </w:rPr>
        <w:t> Самарский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212121"/>
          <w:spacing w:val="-10"/>
          <w:sz w:val="23"/>
          <w:szCs w:val="23"/>
          <w:lang w:eastAsia="ru-RU"/>
        </w:rPr>
        <w:t xml:space="preserve"> завод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212121"/>
          <w:spacing w:val="-10"/>
          <w:sz w:val="23"/>
          <w:szCs w:val="23"/>
          <w:lang w:eastAsia="ru-RU"/>
        </w:rPr>
        <w:t>фанфуриков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212121"/>
          <w:spacing w:val="-10"/>
          <w:sz w:val="23"/>
          <w:szCs w:val="23"/>
          <w:lang w:eastAsia="ru-RU"/>
        </w:rPr>
        <w:t>» «Гиппократ» оказался «фирмой-пустышкой». </w:t>
      </w:r>
      <w:proofErr w:type="spellStart"/>
      <w:proofErr w:type="gramStart"/>
      <w:r w:rsidRPr="00235716">
        <w:rPr>
          <w:rFonts w:ascii="Times New Roman" w:eastAsia="Times New Roman" w:hAnsi="Times New Roman" w:cs="Times New Roman"/>
          <w:i/>
          <w:iCs/>
          <w:color w:val="212121"/>
          <w:spacing w:val="-2"/>
          <w:sz w:val="23"/>
          <w:szCs w:val="23"/>
          <w:lang w:eastAsia="ru-RU"/>
        </w:rPr>
        <w:t>Самобанкротство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212121"/>
          <w:spacing w:val="-2"/>
          <w:sz w:val="23"/>
          <w:szCs w:val="23"/>
          <w:lang w:eastAsia="ru-RU"/>
        </w:rPr>
        <w:t>  производителя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212121"/>
          <w:spacing w:val="-2"/>
          <w:sz w:val="23"/>
          <w:szCs w:val="23"/>
          <w:lang w:eastAsia="ru-RU"/>
        </w:rPr>
        <w:t xml:space="preserve"> суррогатного алкоголя ООО «Гиппократ» завершилось, так и не начавшись. </w:t>
      </w:r>
      <w:r w:rsidRPr="00235716">
        <w:rPr>
          <w:rFonts w:ascii="Times New Roman" w:eastAsia="Times New Roman" w:hAnsi="Times New Roman" w:cs="Times New Roman"/>
          <w:i/>
          <w:iCs/>
          <w:caps/>
          <w:color w:val="212121"/>
          <w:sz w:val="63"/>
          <w:szCs w:val="63"/>
          <w:bdr w:val="none" w:sz="0" w:space="0" w:color="auto" w:frame="1"/>
          <w:lang w:eastAsia="ru-RU"/>
        </w:rPr>
        <w:t>А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рбитраж отказался рассматривать соответствующий иск компании, так как у предприятия, ранее демонстрировавшего миллиардные обороты по выручке и не заплатившего налоговикам около 3 млрд рублей, не нашлось имущества, способного покрыть хотя бы расходы на ведение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банкротной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процедуры. Куда исчезло имущество «Гиппократа», на балансе которого на конец прошлого года числилось только оборотных активов на сумму около 1 млрд рублей, очевидно, предстоит разбираться в совсем других кабинетах и совсем иным специалистам...».</w:t>
      </w:r>
    </w:p>
    <w:p w14:paraId="451AD88D" w14:textId="06BC12DB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Никогда больше Почте России ни в каком виде и форме не торговать алкоголем))) Тем более в Интернете...   </w:t>
      </w:r>
    </w:p>
    <w:p w14:paraId="31F275C3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  «По итогам 2025-го года чистый долг «Почты России» вырос на +29% и составил 107,8 млрд рублей, пишет «Ъ». Несмотря на господдержку, за последний год компания столкнулась с увеличением убытков, сокращением выручки и штата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сотрудников....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4C2DF80B" w14:textId="19C0D441" w:rsidR="00235716" w:rsidRPr="00235716" w:rsidRDefault="00235716" w:rsidP="00A970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  Как всегда, интересный материал от </w:t>
      </w:r>
      <w:proofErr w:type="spellStart"/>
      <w:r w:rsidRPr="0023571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А.Московского</w:t>
      </w:r>
      <w:proofErr w:type="spellEnd"/>
      <w:r w:rsidRPr="0023571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–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«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Сделаю как у соседа — это не стратегия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. «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Сделаю как у соседа» — это повторение уже выстрелившего формата: ЛВИ, напитков под текилу, ром, виски или аперитивы. Модель даёт быстрый вход на полку и минимальный риск запуска, а потребителю — понятную цену и знакомый вкус. Но долгосрочной позиции она не даёт: такой продукт легко заменить другой бутылкой или скидкой. Когда ниша насытится однотипными решениями, преимущество получат бренды с собственной генеральной идеей продукта — причиной, по которой его нельзя просто повторить.</w:t>
      </w:r>
    </w:p>
    <w:p w14:paraId="1A91A374" w14:textId="77777777" w:rsidR="00235716" w:rsidRPr="00235716" w:rsidRDefault="00235716" w:rsidP="00235716">
      <w:pPr>
        <w:shd w:val="clear" w:color="auto" w:fill="F2F1EE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06.07.2026 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begin"/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instrText xml:space="preserve"> HYPERLINK "https://a-list.ru/author/admin-2/" </w:instrTex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separate"/>
      </w:r>
      <w:r w:rsidRPr="00235716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отАндрей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 xml:space="preserve"> Московский - автор проекта A.LIST, президент Гильдии АЛКОПРО.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fldChar w:fldCharType="end"/>
      </w:r>
    </w:p>
    <w:p w14:paraId="60384A5E" w14:textId="77777777" w:rsidR="00235716" w:rsidRPr="00235716" w:rsidRDefault="00235716" w:rsidP="00235716">
      <w:pPr>
        <w:shd w:val="clear" w:color="auto" w:fill="F2F1EE"/>
        <w:spacing w:before="219" w:after="55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000000"/>
          <w:sz w:val="24"/>
          <w:szCs w:val="24"/>
          <w:lang w:val="x-none" w:eastAsia="ru-RU"/>
        </w:rPr>
        <w:t>Похожесть продаёт сегодня. Завтра она оставит производителя без позиции.</w:t>
      </w:r>
    </w:p>
    <w:p w14:paraId="6A89DEF3" w14:textId="77777777" w:rsidR="00235716" w:rsidRPr="00235716" w:rsidRDefault="00235716" w:rsidP="00235716">
      <w:pPr>
        <w:shd w:val="clear" w:color="auto" w:fill="F2F1EE"/>
        <w:spacing w:before="55" w:after="21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После «</w:t>
      </w:r>
      <w:hyperlink r:id="rId15" w:history="1">
        <w:r w:rsidRPr="00235716">
          <w:rPr>
            <w:rFonts w:ascii="Times New Roman" w:eastAsia="Times New Roman" w:hAnsi="Times New Roman" w:cs="Times New Roman"/>
            <w:i/>
            <w:iCs/>
            <w:color w:val="337AB7"/>
            <w:sz w:val="23"/>
            <w:szCs w:val="23"/>
            <w:u w:val="single"/>
            <w:lang w:eastAsia="ru-RU"/>
          </w:rPr>
          <w:t>максимально приближена к текиле</w:t>
        </w:r>
      </w:hyperlink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 напрашивается новая ирония. Но интереснее другое: похожесть давно перестала быть курьёзом и стала рабочей стратегией — причём стратегией с собственной логикой, которую не раскритикуешь с наскока.</w:t>
      </w:r>
    </w:p>
    <w:p w14:paraId="463AF235" w14:textId="77777777" w:rsidR="00235716" w:rsidRPr="00235716" w:rsidRDefault="00235716" w:rsidP="00235716">
      <w:pPr>
        <w:shd w:val="clear" w:color="auto" w:fill="F2F1EE"/>
        <w:spacing w:before="219" w:after="219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 xml:space="preserve">Потребитель хочет текилу, ром или виски, но платить за оригинал готов не всегда — рынок услужливо подставляет замену. Сеть видит растущий оборот в категории и хочет под неё понятный товар со стабильной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маржой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Производитель видит, что соседний формат выстрелил, и соблазняется сделать похожее — быстрее, дешевле, под свою себестоимость и доступ к полке. На короткой дистанции это рационально: массовый покупатель платит не за глубину категории, а за понятный вкус, цену и знакомый ему сценарий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потребления....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14:paraId="5E6AC49A" w14:textId="77777777" w:rsidR="00235716" w:rsidRPr="00235716" w:rsidRDefault="000A379C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6" w:history="1">
        <w:r w:rsidR="00235716" w:rsidRPr="00235716">
          <w:rPr>
            <w:rFonts w:ascii="Times New Roman" w:eastAsia="Times New Roman" w:hAnsi="Times New Roman" w:cs="Times New Roman"/>
            <w:color w:val="337AB7"/>
            <w:sz w:val="23"/>
            <w:szCs w:val="23"/>
            <w:u w:val="single"/>
            <w:lang w:eastAsia="ru-RU"/>
          </w:rPr>
          <w:t>https://a-list.ru/sdelayu-kak-u-soseda-eto-ne-strategiya/</w:t>
        </w:r>
      </w:hyperlink>
    </w:p>
    <w:p w14:paraId="7F271415" w14:textId="159B79D0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val="en-US"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«78% россиян теряют доверие к бренду, который сокращает вес товара.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val="en-US"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76% опрошенных россиян регулярно обращают внимание на вес, объем или количество единиц товара в упаковке. За последний год с сокращением веса или объема продукции без роста цены сталкивались 96%. 78% теряют доверие к бренду, который сокращает вес товара. Такие данные были получены в ходе опроса, проведенного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Анкетологом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». За последний год больше 80% респондентов заметили ухудшение вкуса, консистенции и внешнего вида продукции. 58% считают, что качество товаров в магазинах в целом ухудшилось. 38% не заметили изменений. Россияне воспринимают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шринкфляцию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(сокращение веса, объема или единиц товара в упаковке вместо повышения его стоимости) и ухудшение качества товара как единый процесс...».</w:t>
      </w:r>
    </w:p>
    <w:p w14:paraId="193A5F0B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Применительно к алкоголю есть еще один </w:t>
      </w:r>
      <w:proofErr w:type="spellStart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шринк</w:t>
      </w:r>
      <w:proofErr w:type="spellEnd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-фактор – изменение градуса))</w:t>
      </w:r>
      <w:proofErr w:type="gramStart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))  Градус</w:t>
      </w:r>
      <w:proofErr w:type="gramEnd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можно повысить или понизить)))  Что повлечет изменение цены)))</w:t>
      </w:r>
    </w:p>
    <w:p w14:paraId="40E8019A" w14:textId="1B6D39D4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 Народу надоели стейки – как один </w:t>
      </w:r>
      <w:proofErr w:type="gramStart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из  символов</w:t>
      </w:r>
      <w:proofErr w:type="gramEnd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западной  культуры питания)))) «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В первом квартале 2026 года продажи стейков из всех видов мяса в России сократились на -13% в натуральном выражении и на -4% в денежном.  Одновременно на 9–14% вырос спрос на колбасную нарезку, мясные маринады, фарш и субпродукты.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val="en-US"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  Это следует из данных аналитической компании 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val="en-US" w:eastAsia="ru-RU"/>
        </w:rPr>
        <w:t>NTech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, сообщает «Коммерсантъ». Эксперты связывают это с урбанистической моделью потребления: горожане всё чаще предпочитают не тратить время на длительное приготовление еды, выбирая заготовки и полуфабрикаты. Снижение спроса на стейки фиксируется второй год подряд: по итогам 2025 года продажи такой продукции упали на -8% в натуральном выражении после роста на +17% годом ранее. ...».</w:t>
      </w:r>
    </w:p>
    <w:p w14:paraId="1F925367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«Курица подорожала на +25% за год. ...</w:t>
      </w:r>
    </w:p>
    <w:p w14:paraId="4B9663D2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 xml:space="preserve">К началу июня 2026 года в России насчитывалось 4,57 тыс. сельхозпредприятий в птицеводстве, что на 2,84% меньше, чем годом ранее. Параллельно со снижением числа компаний наблюдается резкий скачок цен на мясо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бройлера....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».</w:t>
      </w:r>
    </w:p>
    <w:p w14:paraId="6A44DB53" w14:textId="53E07ADB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 Выжить в России можно))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>))  И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shd w:val="clear" w:color="auto" w:fill="EBEBEB"/>
          <w:lang w:eastAsia="ru-RU"/>
        </w:rPr>
        <w:t xml:space="preserve"> это совсем не так дорого)))   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shd w:val="clear" w:color="auto" w:fill="EBEBEB"/>
          <w:lang w:eastAsia="ru-RU"/>
        </w:rPr>
        <w:t>«Н</w:t>
      </w:r>
      <w:r w:rsidRPr="00235716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азвана стоимость потребительской корзины россиян. Стоимость базового набора продуктов и товаров в России по итогам июня достигла </w:t>
      </w:r>
      <w:r w:rsidRPr="00235716">
        <w:rPr>
          <w:rFonts w:ascii="Times New Roman" w:eastAsia="Times New Roman" w:hAnsi="Times New Roman" w:cs="Times New Roman"/>
          <w:b/>
          <w:bCs/>
          <w:i/>
          <w:iCs/>
          <w:color w:val="C00000"/>
          <w:spacing w:val="-1"/>
          <w:sz w:val="23"/>
          <w:szCs w:val="23"/>
          <w:lang w:eastAsia="ru-RU"/>
        </w:rPr>
        <w:t>8 992 рублей</w:t>
      </w:r>
      <w:r w:rsidRPr="00235716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. </w:t>
      </w:r>
      <w:r w:rsidRPr="00235716">
        <w:rPr>
          <w:rFonts w:ascii="Times New Roman" w:eastAsia="Times New Roman" w:hAnsi="Times New Roman" w:cs="Times New Roman"/>
          <w:i/>
          <w:iCs/>
          <w:color w:val="C00000"/>
          <w:spacing w:val="-1"/>
          <w:sz w:val="23"/>
          <w:szCs w:val="23"/>
          <w:lang w:eastAsia="ru-RU"/>
        </w:rPr>
        <w:t>С января 2026 года этот показатель вырос на +4,86%, а</w:t>
      </w:r>
      <w:r w:rsidRPr="00235716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 за последний месяц — еще на 0,71%. Такие данные «Газете.</w:t>
      </w:r>
      <w:r w:rsidRPr="00235716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val="en-US" w:eastAsia="ru-RU"/>
        </w:rPr>
        <w:t>Ru</w:t>
      </w:r>
      <w:r w:rsidRPr="00235716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» предоставили специалисты платформ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Еврокредит.ру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» и «</w:t>
      </w:r>
      <w:proofErr w:type="spellStart"/>
      <w:proofErr w:type="gramStart"/>
      <w:r w:rsidRPr="00235716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Выберу.ру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»...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».. </w:t>
      </w:r>
    </w:p>
    <w:p w14:paraId="00C19FAA" w14:textId="7014DA9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2C2D2E"/>
          <w:spacing w:val="-1"/>
          <w:sz w:val="23"/>
          <w:szCs w:val="23"/>
          <w:lang w:eastAsia="ru-RU"/>
        </w:rPr>
        <w:t>  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 «Стало известно, как молодежь выбирает первую работу. Молодые россияне, выходя на первую работу, ставят во главу угла не деньги, а реальный опыт. Об этом «Газете.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val="en-US" w:eastAsia="ru-RU"/>
        </w:rPr>
        <w:t>Ru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» рассказала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val="en-US" w:eastAsia="ru-RU"/>
        </w:rPr>
        <w:t>HR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-директор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val="en-US" w:eastAsia="ru-RU"/>
        </w:rPr>
        <w:t>PR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-агентства 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val="en-US" w:eastAsia="ru-RU"/>
        </w:rPr>
        <w:t>Rassvet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.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val="en-US" w:eastAsia="ru-RU"/>
        </w:rPr>
        <w:t>digital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pacing w:val="-1"/>
          <w:sz w:val="23"/>
          <w:szCs w:val="23"/>
          <w:lang w:eastAsia="ru-RU"/>
        </w:rPr>
        <w:t> Тоня Куликова.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pacing w:val="1"/>
          <w:sz w:val="23"/>
          <w:szCs w:val="23"/>
          <w:lang w:eastAsia="ru-RU"/>
        </w:rPr>
        <w:t> «Мы видим, что сегодня молодые специалисты ищут смыслы, поэтому реальный опыт имеет большую ценность, чем высокий заработок. Молодые люди понимают, что нужно вкладываться в портфолио, чтобы оставаться конкурентоспособными. 71% начинающих специалистов назвали главным фактором наличие реальных проектов, 58% — возможность получить практический опыт, а 43% — обучение внутри команды», — отметила Куликова. При этом зарплатные ожидания у большинства соискателей оказались скромными. </w:t>
      </w:r>
      <w:r w:rsidRPr="00235716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Как уточнила Куликова, чаще всего молодые специалисты рассчитывают на</w:t>
      </w:r>
      <w:r w:rsidRPr="00235716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val="en-US" w:eastAsia="ru-RU"/>
        </w:rPr>
        <w:t> </w:t>
      </w:r>
      <w:hyperlink r:id="rId17" w:tgtFrame="_blank" w:history="1">
        <w:r w:rsidRPr="00235716">
          <w:rPr>
            <w:rFonts w:ascii="Times New Roman" w:eastAsia="Times New Roman" w:hAnsi="Times New Roman" w:cs="Times New Roman"/>
            <w:i/>
            <w:iCs/>
            <w:color w:val="984806"/>
            <w:spacing w:val="1"/>
            <w:sz w:val="23"/>
            <w:szCs w:val="23"/>
            <w:u w:val="single"/>
            <w:lang w:eastAsia="ru-RU"/>
          </w:rPr>
          <w:t>доход</w:t>
        </w:r>
      </w:hyperlink>
      <w:r w:rsidRPr="00235716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val="en-US"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984806"/>
          <w:spacing w:val="1"/>
          <w:sz w:val="23"/>
          <w:szCs w:val="23"/>
          <w:lang w:eastAsia="ru-RU"/>
        </w:rPr>
        <w:t>от 50 до 70 тысяч рублей в месяц — такой вариант выбрали 27% опрошенных. Еще 20% готовы работать за 30–50 тысяч рублей, а 16% — за 70–90 тысяч...».</w:t>
      </w:r>
    </w:p>
    <w:p w14:paraId="5A1BABB4" w14:textId="048E42DA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Развеселите и развлеките меня в торговом центре))) «</w:t>
      </w:r>
      <w:r w:rsidRPr="00235716">
        <w:rPr>
          <w:rFonts w:ascii="Times New Roman" w:eastAsia="Times New Roman" w:hAnsi="Times New Roman" w:cs="Times New Roman"/>
          <w:color w:val="333333"/>
          <w:spacing w:val="-1"/>
          <w:sz w:val="23"/>
          <w:szCs w:val="23"/>
          <w:lang w:eastAsia="ru-RU"/>
        </w:rPr>
        <w:t>«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Опрос показал, чего не хватает посетителям московских ТЦ. </w:t>
      </w:r>
      <w:r w:rsidRPr="00235716">
        <w:rPr>
          <w:rFonts w:ascii="Times New Roman" w:eastAsia="Times New Roman" w:hAnsi="Times New Roman" w:cs="Times New Roman"/>
          <w:i/>
          <w:iCs/>
          <w:color w:val="984806"/>
          <w:spacing w:val="-1"/>
          <w:sz w:val="23"/>
          <w:szCs w:val="23"/>
          <w:lang w:eastAsia="ru-RU"/>
        </w:rPr>
        <w:t>Москвичи устали от однотипных магазинов и хотят превратить торговые центры в места для отдыха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. К такому выводу пришли аналитики ADG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group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 по итогам опроса жителей столицы.</w:t>
      </w:r>
    </w:p>
    <w:p w14:paraId="7296F2FA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Лишь 30% респондентов настаивают на том, чтобы ТЦ оставались исключительно пространством для шопинга. Остальные 70% поддерживают идею постепенной трансформации этих площадок в досуговые центры.</w:t>
      </w:r>
    </w:p>
    <w:p w14:paraId="23F451D0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Чего именно не хватает горожанам в торговых комплексах? На первом месте — детские игровые комнаты (29%). Следом идут термальные комплексы и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спа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 xml:space="preserve"> (26%), зоны для спокойного отдыха (24%) и пространства для спорта (21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%)....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14:paraId="0963F556" w14:textId="0E016A40" w:rsidR="00235716" w:rsidRPr="00235716" w:rsidRDefault="00235716" w:rsidP="00A970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У врагов России...</w:t>
      </w:r>
    </w:p>
    <w:p w14:paraId="5AC7A2E2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b/>
          <w:bCs/>
          <w:color w:val="984806"/>
          <w:sz w:val="23"/>
          <w:szCs w:val="23"/>
          <w:lang w:eastAsia="ru-RU"/>
        </w:rPr>
        <w:t> 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Десятки  государственных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алкомаркетов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в Финляндии начали работать по воскресеньям...</w:t>
      </w:r>
    </w:p>
    <w:p w14:paraId="37C08C3F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b/>
          <w:bCs/>
          <w:color w:val="984806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Шотландский виски разлили в алюминиевые банки...</w:t>
      </w:r>
    </w:p>
    <w:p w14:paraId="70D1260C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В отеле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Кемера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нашли 13 тысяч литров контрафактного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алкоголя...</w:t>
      </w:r>
    </w:p>
    <w:p w14:paraId="2941E643" w14:textId="44ED7D9D" w:rsidR="00235716" w:rsidRPr="00235716" w:rsidRDefault="00235716" w:rsidP="00A970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  «Россияне массово переходят на безалкогольные напитки... В первый месяц лета спрос на безалкогольное вино в России увеличился более чем в восемь раз</w:t>
      </w:r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en-US"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по сравнению с июнем прошлого года. Как сообщает РБК </w:t>
      </w:r>
      <w:r w:rsidRPr="00235716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со ссылкой на данные онлайн-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ретейлера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 xml:space="preserve"> «Самокат»,</w:t>
      </w:r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этот напиток стал самой быстрорастущей категорией среди всех безалкогольных позиций в период с 1 по 30 июня 2026 года.</w:t>
      </w:r>
    </w:p>
    <w:p w14:paraId="602B594D" w14:textId="77777777" w:rsidR="00235716" w:rsidRPr="00235716" w:rsidRDefault="00235716" w:rsidP="00235716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 Второе место с ростом </w:t>
      </w:r>
      <w:r w:rsidRPr="00235716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в пять раз</w:t>
      </w:r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 занял холодный кофе — особенно популярным оказался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айс-латте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с карамельным, кокосовым и ореховым вкусами. Спрос на безалкогольное пиво вырос на +62%, причем покупатели все чаще выбирают варианты со вкусовыми добавками: яблоком, грейпфрутом, лимоном, малиной и ананасом.</w:t>
      </w:r>
    </w:p>
    <w:p w14:paraId="7A0DCB51" w14:textId="77777777" w:rsidR="00235716" w:rsidRPr="00235716" w:rsidRDefault="00235716" w:rsidP="00235716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Продажи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крафтовых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лимонадов увеличились на +84% — наибольший интерес вызывают необычные сочетания, включая ягоды с мятой, цитрусовые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миксы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и десертные позиции вроде крем-соды.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Смузи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показали рост на +79%, морсы — на +34%, а лечебная минеральная вода прибавила +17%. Эксперты связывают эту тенденцию с аномальной жарой и устойчивым трендом на здоровый образ жизни, который набирает обороты среди россиян всех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возрастов....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2966158E" w14:textId="577E358B" w:rsidR="00235716" w:rsidRPr="00235716" w:rsidRDefault="00235716" w:rsidP="00A97093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555555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«Россияне начали тратить больше на препараты для ЖКТ. В январе—мае 2026 года российские покупатели потратили почти 39 млрд руб. на препараты от диареи, изжоги и боли в животе. В денежном выражении продажи выросли на +8,1% год к году, однако в натуральном выражении снизились на -3,4%, что связано со слабым стартом курортного сезона и более низким потреблением сезонных фруктов и ягод, пишет «Ъ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</w:t>
      </w:r>
    </w:p>
    <w:p w14:paraId="0C3F78C1" w14:textId="1FD8FB8D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Рост покупок лекарств не связан с </w:t>
      </w:r>
      <w:proofErr w:type="gramStart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серьезным  ухудшением</w:t>
      </w:r>
      <w:proofErr w:type="gramEnd"/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качества питания и самих продуктов питания))  Физический объем препаратов упал только на (-3,4%_ - примерно как алкоголь)))</w:t>
      </w:r>
    </w:p>
    <w:p w14:paraId="594CFC84" w14:textId="281701ED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«Рынок новых авто в России вырос на +14,8% в первом полугодии 2026 года...</w:t>
      </w:r>
    </w:p>
    <w:p w14:paraId="79804B8A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За 6 месяцев 2026 года в России было реализовано 608,6 тыс. новых легковых машин. Как сообщают эксперты агентства 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Автостат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 со ссылкой на данные АО «ППК», это на 14,8% больше, чем за тот же период прошлого года...».</w:t>
      </w:r>
    </w:p>
    <w:p w14:paraId="65B2168E" w14:textId="533C8AF6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proofErr w:type="spellStart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ПроЖизнь</w:t>
      </w:r>
      <w:proofErr w:type="spellEnd"/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...</w:t>
      </w:r>
    </w:p>
    <w:p w14:paraId="443066CF" w14:textId="1812053F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75 тюменских подростков попали в больницу с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алкогольным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отравлением</w:t>
      </w:r>
    </w:p>
    <w:p w14:paraId="0FE4F68F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На Камчатке полностью запретят продажу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магазинах 8 июля</w:t>
      </w:r>
    </w:p>
    <w:p w14:paraId="5DD379E1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Республике Алтай запретят продажу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8 июля</w:t>
      </w:r>
    </w:p>
    <w:p w14:paraId="14F793D8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семи регионах России ограничат продажу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8 июля (????)</w:t>
      </w:r>
    </w:p>
    <w:p w14:paraId="78EF768B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Жительница Коми заплатит 500 рублей за «компот с градусом» в аэропорту Сыктывкара</w:t>
      </w:r>
    </w:p>
    <w:p w14:paraId="15A3B1BA" w14:textId="77777777" w:rsidR="00235716" w:rsidRPr="00235716" w:rsidRDefault="000A379C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8" w:history="1">
        <w:r w:rsidR="00235716" w:rsidRPr="00235716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Жительница Липецкой области приобрела 302 бутылки контрафактного алкоголя с целью сбыта</w:t>
        </w:r>
      </w:hyperlink>
    </w:p>
    <w:p w14:paraId="43E5F088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Почти у 1,7 тысячи жителей Нижегородской области выявили алкоголизм в 2025 году</w:t>
      </w:r>
    </w:p>
    <w:p w14:paraId="67496194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Нижегородской области объяснили резкое снижение на 25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%  числа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больных алкоголизмом</w:t>
      </w:r>
    </w:p>
    <w:p w14:paraId="0531523F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Резкий разворот: в России зафиксирован всплеск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алкоголизма ))))))(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???)</w:t>
      </w:r>
    </w:p>
    <w:p w14:paraId="502CE871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Число новых случаев алкоголизма впервые выросло за пять лет в России</w:t>
      </w:r>
    </w:p>
    <w:p w14:paraId="65DE21AC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Раскрыта причина роста статистики по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алкогольной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зависимости</w:t>
      </w:r>
    </w:p>
    <w:p w14:paraId="15BEAF89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Число алкоголиков в РФ уменьшается, хотя Минздрав наблюдает рост показателей</w:t>
      </w:r>
    </w:p>
    <w:p w14:paraId="4F60CB66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Сенатор Сергей Рябухин рассказал о законах, принятых против «страшного яда»</w:t>
      </w:r>
    </w:p>
    <w:p w14:paraId="4F67DD79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Свыше 25 тонн паленого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изъяли в двух магазинах в Миассе</w:t>
      </w:r>
    </w:p>
    <w:p w14:paraId="5EA8477E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Никита Михалков назвал глупостью жесткие ограничения показа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кино</w:t>
      </w:r>
    </w:p>
    <w:p w14:paraId="78CB931F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Михалков рассказал об отношении к строгим ограничениям на показ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в фильмах</w:t>
      </w:r>
    </w:p>
    <w:p w14:paraId="34D8111C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Комсомольском районе Челнов изъяли почти 60 бутылочек опасного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</w:p>
    <w:p w14:paraId="60153AF5" w14:textId="77777777" w:rsidR="00235716" w:rsidRPr="00235716" w:rsidRDefault="000A379C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9" w:history="1">
        <w:r w:rsidR="00235716" w:rsidRPr="00235716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Лолита на VK </w:t>
        </w:r>
        <w:proofErr w:type="spellStart"/>
        <w:r w:rsidR="00235716" w:rsidRPr="00235716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Fest</w:t>
        </w:r>
        <w:proofErr w:type="spellEnd"/>
        <w:r w:rsidR="00235716" w:rsidRPr="00235716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 рассказала, что в 62 года чувствует себя лучше, потому что бросила пить</w:t>
        </w:r>
      </w:hyperlink>
    </w:p>
    <w:p w14:paraId="2983B667" w14:textId="77777777" w:rsidR="00235716" w:rsidRPr="00235716" w:rsidRDefault="000A379C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20" w:history="1">
        <w:r w:rsidR="00235716" w:rsidRPr="00235716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В Якутске изъято 584 литра незаконного алкоголя</w:t>
        </w:r>
      </w:hyperlink>
    </w:p>
    <w:p w14:paraId="3CF94863" w14:textId="77777777" w:rsidR="00235716" w:rsidRPr="00235716" w:rsidRDefault="00235716" w:rsidP="00235716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Более 35 тыс. литров поддельного </w:t>
      </w: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bdr w:val="none" w:sz="0" w:space="0" w:color="auto" w:frame="1"/>
          <w:lang w:eastAsia="ru-RU"/>
        </w:rPr>
        <w:t>пива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изъяли на складе в Челябинской области</w:t>
      </w:r>
    </w:p>
    <w:p w14:paraId="444CBC59" w14:textId="514AF69B" w:rsidR="00235716" w:rsidRPr="00235716" w:rsidRDefault="00235716" w:rsidP="00A97093">
      <w:pPr>
        <w:shd w:val="clear" w:color="auto" w:fill="FFFFFF"/>
        <w:spacing w:after="96" w:line="432" w:lineRule="atLeast"/>
        <w:textAlignment w:val="baseline"/>
        <w:outlineLvl w:val="0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Коротко о Рознице</w:t>
      </w:r>
    </w:p>
    <w:p w14:paraId="645D57A7" w14:textId="43E3699B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«45% россиян заходят в супермаркеты ради кондиционера, чтобы спастись от жары.</w:t>
      </w:r>
    </w:p>
    <w:p w14:paraId="6BF87E0D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Сервис «Пакет» от Х5 провёл исследование о способах россиян освежиться в жару. Выяснилось, что большинство опрошенных (75%) не представляют жаркий день без холодных напитков и еды, а 66% — без прохладного помещения.</w:t>
      </w:r>
    </w:p>
    <w:p w14:paraId="3708B781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Для спасения от жары 45% респондентов заходят в 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супермакеты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ради кондиционера, 41% — держат холодную бутылку воды, а 24% — принимают душ каждые два часа. Ещё 11% стоят перед открытым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холодильником....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14:paraId="66CDDC08" w14:textId="06573C39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Наконец-то все открылось))) Летом ходят наши граждане в «5» из-за жары на улице, а зимой -  чтобы согреться))) И попутно что-то покупают))))</w:t>
      </w:r>
    </w:p>
    <w:p w14:paraId="6E847B75" w14:textId="57D7434A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FF0000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  <w:r w:rsidRPr="00235716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«50 магазинов «Сделано в России» работают в восьми странах мира.  Пятьдесят национальных магазинов «Сделано в России» сейчас работают в восьми странах мира, при этом они доступны на двух десятках местных платформ, говорится в докладе Всероссийской академии внешней торговли (ВАВТ) «Платформенная экономика и трансграничная торговля: как России построить экспортные цифровые коридоры для МСП», с которым ознакомилось РИА Новости. «По итогам 2025 года действуют 50 национальных магазинов «Сделано в России» в 8 странах: ОАЭ, Турция, Вьетнам, Узбекистан, Сингапур, Китай, Таиланд, Индия», — говорится в докладе...».</w:t>
      </w:r>
    </w:p>
    <w:p w14:paraId="788DA613" w14:textId="2FA9CDDA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Мужской напиток Пиво</w:t>
      </w:r>
    </w:p>
    <w:p w14:paraId="28C6A047" w14:textId="10F202E5" w:rsidR="00235716" w:rsidRPr="00235716" w:rsidRDefault="00235716" w:rsidP="00A970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 «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Таймураз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Боллоев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: отношение к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пиво-безалкогольной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 отрасли должно меняться.</w:t>
      </w:r>
      <w:r w:rsidRPr="00235716">
        <w:rPr>
          <w:rFonts w:ascii="Times New Roman" w:eastAsia="Times New Roman" w:hAnsi="Times New Roman" w:cs="Times New Roman"/>
          <w:b/>
          <w:bCs/>
          <w:i/>
          <w:iCs/>
          <w:color w:val="1A1A1A"/>
          <w:sz w:val="23"/>
          <w:szCs w:val="23"/>
          <w:lang w:eastAsia="ru-RU"/>
        </w:rPr>
        <w:br/>
      </w:r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В Москве на площадке первого отраслевого форума «Пиво России: наследие и современность» прошло заседание Совета по развитию пивобезалкогольной отрасли. Как сообщает</w:t>
      </w:r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en-US" w:eastAsia="ru-RU"/>
        </w:rPr>
        <w:t> 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en-US" w:eastAsia="ru-RU"/>
        </w:rPr>
        <w:t>Profibeer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,</w:t>
      </w:r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val="en-US"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участники обсудили терминологию, акцизную политику, вклад пивоваров в экономику и культуру потребления....</w:t>
      </w:r>
    </w:p>
    <w:p w14:paraId="66FF7E16" w14:textId="77777777" w:rsidR="00235716" w:rsidRPr="00235716" w:rsidRDefault="00235716" w:rsidP="00235716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   Пивоваренные предприятия уплатили за 2025 год 262,8 млрд рублей акцизов в региональные бюджеты, сохранив статус крупнейших налогоплательщиков. Одно рабочее место в пивоварении создает 10–12 рабочих мест в смежных отраслях – сельском хозяйстве, переработке, производстве упаковки, логистике и торговле.</w:t>
      </w:r>
    </w:p>
    <w:p w14:paraId="7294F7F8" w14:textId="77777777" w:rsidR="00235716" w:rsidRPr="00235716" w:rsidRDefault="00235716" w:rsidP="00235716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   Участники обсудили регулирование отрасли в части терминологии, отметив, что действующие подходы не отвечают требованиям времени и требуют актуализации. Также обсуждалась акцизная политика: чрезмерный рост акцизной нагрузки уже стал одной из причин сокращения легального производства с начала 2026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года....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25B3D45F" w14:textId="41BA6030" w:rsidR="00235716" w:rsidRPr="00235716" w:rsidRDefault="00235716" w:rsidP="00A97093">
      <w:pPr>
        <w:shd w:val="clear" w:color="auto" w:fill="F8F9FA"/>
        <w:spacing w:after="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 «Пиво в Казахстане подорожало на +16,8% за год, производители винят цифровую маркировку. В Казахстане ускорился рост цен на пиво. В мае 2026 года оно подорожало на 16,8% за год. Максимальный годовой рост цен специалисты Бюро национальной статистики зафиксировали в апреле 2026 года — 16,9%. Ускорение удорожания пива началось ещё в июле 2025 года, и почти ежемесячно (кроме октября) наблюдалось увеличение годового индекса потребительских цен на этот напиток. Рост цен обусловлен как инфляционными, так и производственными факторами. Пивовары объясняют удорожание вступлением в силу новых правил цифровой маркировки пива в бутылках и </w:t>
      </w:r>
      <w:proofErr w:type="spellStart"/>
      <w:proofErr w:type="gram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кегах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</w:t>
      </w:r>
    </w:p>
    <w:p w14:paraId="1B20CE0E" w14:textId="49518B68" w:rsidR="00235716" w:rsidRPr="00235716" w:rsidRDefault="00235716" w:rsidP="00A970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kern w:val="36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pacing w:val="-2"/>
          <w:kern w:val="36"/>
          <w:sz w:val="24"/>
          <w:szCs w:val="24"/>
          <w:lang w:eastAsia="ru-RU"/>
        </w:rPr>
        <w:t>   «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pacing w:val="-2"/>
          <w:kern w:val="36"/>
          <w:sz w:val="24"/>
          <w:szCs w:val="24"/>
          <w:lang w:val="x-none" w:eastAsia="ru-RU"/>
        </w:rPr>
        <w:t>Пиво назвали самым «американским» напитком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pacing w:val="-2"/>
          <w:kern w:val="36"/>
          <w:sz w:val="24"/>
          <w:szCs w:val="24"/>
          <w:lang w:eastAsia="ru-RU"/>
        </w:rPr>
        <w:t>. 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The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 xml:space="preserve">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Drinks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 xml:space="preserve">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Business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: эксперты узнали, что пиво самый «американский» напиток. В преддверии 250-летия со дня основания США, которое приходится на 4 июля, общенациональное исследование показало, что пиво занимает центральное место в американской культуре и общих традициях. Об этом пишет 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fldChar w:fldCharType="begin"/>
      </w:r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instrText xml:space="preserve"> HYPERLINK "https://www.thedrinksbusiness.com/2026/07/beer-considered-to-be-most-american-of-drinks/" \t "_blank" </w:instrText>
      </w:r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fldChar w:fldCharType="separate"/>
      </w:r>
      <w:r w:rsidRPr="00235716">
        <w:rPr>
          <w:rFonts w:ascii="Times New Roman" w:eastAsia="Times New Roman" w:hAnsi="Times New Roman" w:cs="Times New Roman"/>
          <w:i/>
          <w:iCs/>
          <w:color w:val="337AB7"/>
          <w:kern w:val="36"/>
          <w:sz w:val="24"/>
          <w:szCs w:val="24"/>
          <w:u w:val="single"/>
          <w:lang w:val="x-none" w:eastAsia="ru-RU"/>
        </w:rPr>
        <w:t>The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7AB7"/>
          <w:kern w:val="36"/>
          <w:sz w:val="24"/>
          <w:szCs w:val="24"/>
          <w:u w:val="single"/>
          <w:lang w:val="x-none" w:eastAsia="ru-RU"/>
        </w:rPr>
        <w:t xml:space="preserve">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7AB7"/>
          <w:kern w:val="36"/>
          <w:sz w:val="24"/>
          <w:szCs w:val="24"/>
          <w:u w:val="single"/>
          <w:lang w:val="x-none" w:eastAsia="ru-RU"/>
        </w:rPr>
        <w:t>Drinks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337AB7"/>
          <w:kern w:val="36"/>
          <w:sz w:val="24"/>
          <w:szCs w:val="24"/>
          <w:u w:val="single"/>
          <w:lang w:val="x-none" w:eastAsia="ru-RU"/>
        </w:rPr>
        <w:t xml:space="preserve">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337AB7"/>
          <w:kern w:val="36"/>
          <w:sz w:val="24"/>
          <w:szCs w:val="24"/>
          <w:u w:val="single"/>
          <w:lang w:val="x-none" w:eastAsia="ru-RU"/>
        </w:rPr>
        <w:t>Business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fldChar w:fldCharType="end"/>
      </w:r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 xml:space="preserve">. Согласно данным опроса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Morning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 xml:space="preserve">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Consult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val="x-none" w:eastAsia="ru-RU"/>
        </w:rPr>
        <w:t>, почти две трети (64%) взрослых в возрасте 21 года и старше считают пиво частью американских традиций, а 63% говорят, что «пиво — это такая же американская традиция, как яблочный пирог».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kern w:val="36"/>
          <w:sz w:val="24"/>
          <w:szCs w:val="24"/>
          <w:lang w:eastAsia="ru-RU"/>
        </w:rPr>
        <w:t>...».</w:t>
      </w:r>
    </w:p>
    <w:p w14:paraId="58CA7E2C" w14:textId="585DEA59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Так и в нашей стране пиво – самый российский напиток))))</w:t>
      </w:r>
    </w:p>
    <w:p w14:paraId="2B5A9CC0" w14:textId="17DBBC8A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b/>
          <w:bCs/>
          <w:color w:val="FF0000"/>
          <w:sz w:val="23"/>
          <w:szCs w:val="23"/>
          <w:lang w:eastAsia="ru-RU"/>
        </w:rPr>
        <w:t>Зарубежье</w:t>
      </w:r>
    </w:p>
    <w:p w14:paraId="782D088B" w14:textId="63DCBCF8" w:rsidR="00235716" w:rsidRPr="00235716" w:rsidRDefault="00235716" w:rsidP="00235716">
      <w:pPr>
        <w:shd w:val="clear" w:color="auto" w:fill="F8F9FA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   «Европа столкнулась с экстремальной жарой, которая может обрушить продажи алкоголя.  Июньская жара в Европе стала самой интенсивной за всю историю наблюдений, и теперь эксперты прогнозируют падение продаж алкоголя. Как сообщает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Reuters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 xml:space="preserve">, высокие температуры уже привели к тысячам смертей и перегрузке энергосистем во Франции, Испании, Италии и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Германии....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1A1A1A"/>
          <w:sz w:val="23"/>
          <w:szCs w:val="23"/>
          <w:lang w:eastAsia="ru-RU"/>
        </w:rPr>
        <w:t>».</w:t>
      </w:r>
    </w:p>
    <w:p w14:paraId="0C84E63E" w14:textId="61A445B3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  <w:lang w:eastAsia="ru-RU"/>
        </w:rPr>
        <w:t>    Дешевое вино проигрывает конкуренцию пиву... Плюс – молодежь от вина отказывается...</w:t>
      </w:r>
    </w:p>
    <w:p w14:paraId="61819836" w14:textId="77777777" w:rsidR="00235716" w:rsidRPr="00235716" w:rsidRDefault="00235716" w:rsidP="002357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«В Италии хотят сократить площади виноградников из-за падения спроса на бюджетное вино.  В Италии задумались о сокращении площадей виноградников из-за падения спроса на вино. Как рассказал «Вестям» президент Московской ассоциации 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сомелье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 Владимир Косенко, кризис европейского виноделия касается прежде всего бюджетного сегмента, </w:t>
      </w:r>
      <w:r w:rsidRPr="00235716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shd w:val="clear" w:color="auto" w:fill="FFFFFF"/>
          <w:lang w:eastAsia="ru-RU"/>
        </w:rPr>
        <w:t>так как напитки из категории масс-</w:t>
      </w:r>
      <w:proofErr w:type="spellStart"/>
      <w:r w:rsidRPr="00235716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shd w:val="clear" w:color="auto" w:fill="FFFFFF"/>
          <w:lang w:eastAsia="ru-RU"/>
        </w:rPr>
        <w:t>маркета</w:t>
      </w:r>
      <w:proofErr w:type="spellEnd"/>
      <w:r w:rsidRPr="00235716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shd w:val="clear" w:color="auto" w:fill="FFFFFF"/>
          <w:lang w:eastAsia="ru-RU"/>
        </w:rPr>
        <w:t xml:space="preserve"> научились производить во многих других странах, в том числе и в России</w:t>
      </w:r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 (?????)))). По словам эксперта, импортное бюджетное вино из Европы не может составить конкуренцию местной продукции. Эта тенденция формировалась в течение 15–20 лет, и государственной поддержки уже не хватает, чтобы удержать объёмы продаж данных </w:t>
      </w:r>
      <w:proofErr w:type="gramStart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вин....</w:t>
      </w:r>
      <w:proofErr w:type="gramEnd"/>
      <w:r w:rsidRPr="00235716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».</w:t>
      </w:r>
    </w:p>
    <w:p w14:paraId="2365C07B" w14:textId="77777777" w:rsidR="00884626" w:rsidRPr="00235716" w:rsidRDefault="00884626" w:rsidP="00235716">
      <w:pPr>
        <w:rPr>
          <w:rFonts w:ascii="Times New Roman" w:hAnsi="Times New Roman" w:cs="Times New Roman"/>
        </w:rPr>
      </w:pPr>
    </w:p>
    <w:p w14:paraId="43B93898" w14:textId="3F771DC9" w:rsidR="00235716" w:rsidRPr="00235716" w:rsidRDefault="00235716" w:rsidP="00235716">
      <w:pPr>
        <w:rPr>
          <w:rFonts w:ascii="Times New Roman" w:hAnsi="Times New Roman" w:cs="Times New Roman"/>
        </w:rPr>
      </w:pPr>
      <w:r w:rsidRPr="00235716">
        <w:rPr>
          <w:rFonts w:ascii="Times New Roman" w:hAnsi="Times New Roman" w:cs="Times New Roman"/>
        </w:rPr>
        <w:t xml:space="preserve">Источник: </w:t>
      </w:r>
      <w:hyperlink r:id="rId21" w:history="1">
        <w:r w:rsidRPr="00235716">
          <w:rPr>
            <w:rStyle w:val="a4"/>
            <w:rFonts w:ascii="Times New Roman" w:hAnsi="Times New Roman" w:cs="Times New Roman"/>
          </w:rPr>
          <w:t>https://www.cifrra.info/articles/332/3657/</w:t>
        </w:r>
      </w:hyperlink>
    </w:p>
    <w:p w14:paraId="4A03855E" w14:textId="77777777" w:rsidR="00235716" w:rsidRPr="00235716" w:rsidRDefault="00235716" w:rsidP="00235716">
      <w:pPr>
        <w:rPr>
          <w:rFonts w:ascii="Times New Roman" w:hAnsi="Times New Roman" w:cs="Times New Roman"/>
        </w:rPr>
      </w:pPr>
    </w:p>
    <w:sectPr w:rsidR="00235716" w:rsidRPr="00235716" w:rsidSect="00D2617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9419F"/>
    <w:multiLevelType w:val="multilevel"/>
    <w:tmpl w:val="45FA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71C53"/>
    <w:multiLevelType w:val="multilevel"/>
    <w:tmpl w:val="9EBE5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0215EE"/>
    <w:multiLevelType w:val="multilevel"/>
    <w:tmpl w:val="18109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07570C"/>
    <w:multiLevelType w:val="multilevel"/>
    <w:tmpl w:val="52AE6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C65D5A"/>
    <w:multiLevelType w:val="multilevel"/>
    <w:tmpl w:val="30300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DB51DE"/>
    <w:multiLevelType w:val="multilevel"/>
    <w:tmpl w:val="CC18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179"/>
    <w:rsid w:val="0000463A"/>
    <w:rsid w:val="00005DD5"/>
    <w:rsid w:val="00017B88"/>
    <w:rsid w:val="0002036C"/>
    <w:rsid w:val="00027D05"/>
    <w:rsid w:val="00043357"/>
    <w:rsid w:val="0004406C"/>
    <w:rsid w:val="00053F95"/>
    <w:rsid w:val="00062DEC"/>
    <w:rsid w:val="000643A6"/>
    <w:rsid w:val="000715FE"/>
    <w:rsid w:val="000719EB"/>
    <w:rsid w:val="00084515"/>
    <w:rsid w:val="0008651A"/>
    <w:rsid w:val="000A379C"/>
    <w:rsid w:val="000B0734"/>
    <w:rsid w:val="000C10F4"/>
    <w:rsid w:val="001069D1"/>
    <w:rsid w:val="00107F51"/>
    <w:rsid w:val="00121555"/>
    <w:rsid w:val="00132423"/>
    <w:rsid w:val="001442E1"/>
    <w:rsid w:val="00155BBD"/>
    <w:rsid w:val="001654DB"/>
    <w:rsid w:val="001707B7"/>
    <w:rsid w:val="001711D2"/>
    <w:rsid w:val="001735B0"/>
    <w:rsid w:val="00183117"/>
    <w:rsid w:val="001876CF"/>
    <w:rsid w:val="0019011E"/>
    <w:rsid w:val="001A0231"/>
    <w:rsid w:val="001A65D3"/>
    <w:rsid w:val="001A6EDB"/>
    <w:rsid w:val="001B624E"/>
    <w:rsid w:val="001C4946"/>
    <w:rsid w:val="001D0FAC"/>
    <w:rsid w:val="001D39FD"/>
    <w:rsid w:val="001D64C9"/>
    <w:rsid w:val="001E1BB0"/>
    <w:rsid w:val="001E1FA1"/>
    <w:rsid w:val="001E23AF"/>
    <w:rsid w:val="001E55B8"/>
    <w:rsid w:val="001F2D82"/>
    <w:rsid w:val="001F757B"/>
    <w:rsid w:val="00214481"/>
    <w:rsid w:val="00235716"/>
    <w:rsid w:val="0023719F"/>
    <w:rsid w:val="00241607"/>
    <w:rsid w:val="00245482"/>
    <w:rsid w:val="00250009"/>
    <w:rsid w:val="0025424F"/>
    <w:rsid w:val="00272FB7"/>
    <w:rsid w:val="002754FB"/>
    <w:rsid w:val="0027769B"/>
    <w:rsid w:val="002776CC"/>
    <w:rsid w:val="00285408"/>
    <w:rsid w:val="00292536"/>
    <w:rsid w:val="0029392D"/>
    <w:rsid w:val="002A1677"/>
    <w:rsid w:val="002A7ABC"/>
    <w:rsid w:val="002B1851"/>
    <w:rsid w:val="002B64BC"/>
    <w:rsid w:val="002C484C"/>
    <w:rsid w:val="002C4A24"/>
    <w:rsid w:val="002E103A"/>
    <w:rsid w:val="002E22FD"/>
    <w:rsid w:val="002F1F7B"/>
    <w:rsid w:val="002F5B4E"/>
    <w:rsid w:val="002F7D4A"/>
    <w:rsid w:val="003012D2"/>
    <w:rsid w:val="00303C89"/>
    <w:rsid w:val="003245E3"/>
    <w:rsid w:val="003250F3"/>
    <w:rsid w:val="00342F05"/>
    <w:rsid w:val="00345378"/>
    <w:rsid w:val="00352594"/>
    <w:rsid w:val="003561B7"/>
    <w:rsid w:val="003674ED"/>
    <w:rsid w:val="0037223F"/>
    <w:rsid w:val="00391ACC"/>
    <w:rsid w:val="00391D73"/>
    <w:rsid w:val="00393B1E"/>
    <w:rsid w:val="00397DCB"/>
    <w:rsid w:val="003B42E4"/>
    <w:rsid w:val="003C0154"/>
    <w:rsid w:val="003C5D13"/>
    <w:rsid w:val="003D1D8A"/>
    <w:rsid w:val="003D5741"/>
    <w:rsid w:val="003D6E40"/>
    <w:rsid w:val="003E2313"/>
    <w:rsid w:val="003E40F9"/>
    <w:rsid w:val="003F13E1"/>
    <w:rsid w:val="003F2FD2"/>
    <w:rsid w:val="003F7A35"/>
    <w:rsid w:val="00402050"/>
    <w:rsid w:val="0041096C"/>
    <w:rsid w:val="00420714"/>
    <w:rsid w:val="00420EEF"/>
    <w:rsid w:val="00423475"/>
    <w:rsid w:val="0043364E"/>
    <w:rsid w:val="00440873"/>
    <w:rsid w:val="00441FFA"/>
    <w:rsid w:val="0045564F"/>
    <w:rsid w:val="00471DDA"/>
    <w:rsid w:val="004942DD"/>
    <w:rsid w:val="004B155E"/>
    <w:rsid w:val="004B75F1"/>
    <w:rsid w:val="004D4254"/>
    <w:rsid w:val="004D4F98"/>
    <w:rsid w:val="004E3691"/>
    <w:rsid w:val="004F134F"/>
    <w:rsid w:val="00515F55"/>
    <w:rsid w:val="0052699F"/>
    <w:rsid w:val="005362AB"/>
    <w:rsid w:val="00537570"/>
    <w:rsid w:val="00543418"/>
    <w:rsid w:val="00545517"/>
    <w:rsid w:val="005463F9"/>
    <w:rsid w:val="00550599"/>
    <w:rsid w:val="00552B21"/>
    <w:rsid w:val="0056062C"/>
    <w:rsid w:val="005660BE"/>
    <w:rsid w:val="005673BC"/>
    <w:rsid w:val="00576308"/>
    <w:rsid w:val="00576EB0"/>
    <w:rsid w:val="00580E19"/>
    <w:rsid w:val="00590B72"/>
    <w:rsid w:val="005928F0"/>
    <w:rsid w:val="00594A85"/>
    <w:rsid w:val="00597733"/>
    <w:rsid w:val="005A08B7"/>
    <w:rsid w:val="005A3726"/>
    <w:rsid w:val="005A5BFA"/>
    <w:rsid w:val="005B0C3A"/>
    <w:rsid w:val="005B3214"/>
    <w:rsid w:val="005B54FB"/>
    <w:rsid w:val="005D2B36"/>
    <w:rsid w:val="005D79E3"/>
    <w:rsid w:val="005F236E"/>
    <w:rsid w:val="005F23DF"/>
    <w:rsid w:val="005F7656"/>
    <w:rsid w:val="006066FE"/>
    <w:rsid w:val="006127D7"/>
    <w:rsid w:val="006213CD"/>
    <w:rsid w:val="00625F55"/>
    <w:rsid w:val="00630C3B"/>
    <w:rsid w:val="00632B38"/>
    <w:rsid w:val="006338BC"/>
    <w:rsid w:val="00642C69"/>
    <w:rsid w:val="006443A4"/>
    <w:rsid w:val="00645DA9"/>
    <w:rsid w:val="00674E1A"/>
    <w:rsid w:val="006756E5"/>
    <w:rsid w:val="0068678E"/>
    <w:rsid w:val="00690B35"/>
    <w:rsid w:val="0069334B"/>
    <w:rsid w:val="0069351F"/>
    <w:rsid w:val="00693FF0"/>
    <w:rsid w:val="00696F2B"/>
    <w:rsid w:val="006A0F5B"/>
    <w:rsid w:val="006A53CB"/>
    <w:rsid w:val="006A58E4"/>
    <w:rsid w:val="006A63FA"/>
    <w:rsid w:val="006B5C89"/>
    <w:rsid w:val="006B6CF9"/>
    <w:rsid w:val="006D0C77"/>
    <w:rsid w:val="006E2384"/>
    <w:rsid w:val="006E2641"/>
    <w:rsid w:val="00713187"/>
    <w:rsid w:val="00720A8D"/>
    <w:rsid w:val="00724143"/>
    <w:rsid w:val="00754755"/>
    <w:rsid w:val="00760A88"/>
    <w:rsid w:val="00781169"/>
    <w:rsid w:val="00782B96"/>
    <w:rsid w:val="00783842"/>
    <w:rsid w:val="007903B1"/>
    <w:rsid w:val="007903CC"/>
    <w:rsid w:val="0079050E"/>
    <w:rsid w:val="007928BE"/>
    <w:rsid w:val="0079415A"/>
    <w:rsid w:val="00795542"/>
    <w:rsid w:val="007A5D0F"/>
    <w:rsid w:val="007C2955"/>
    <w:rsid w:val="007C34C2"/>
    <w:rsid w:val="007C6355"/>
    <w:rsid w:val="007C6A31"/>
    <w:rsid w:val="007D2A19"/>
    <w:rsid w:val="007D498C"/>
    <w:rsid w:val="007D6CC4"/>
    <w:rsid w:val="007F17C6"/>
    <w:rsid w:val="007F586D"/>
    <w:rsid w:val="00803F70"/>
    <w:rsid w:val="0081012E"/>
    <w:rsid w:val="008135CE"/>
    <w:rsid w:val="00813834"/>
    <w:rsid w:val="00817FB8"/>
    <w:rsid w:val="0082530C"/>
    <w:rsid w:val="0083058A"/>
    <w:rsid w:val="00840F93"/>
    <w:rsid w:val="00854002"/>
    <w:rsid w:val="00867B8B"/>
    <w:rsid w:val="00871C1D"/>
    <w:rsid w:val="00877DC0"/>
    <w:rsid w:val="00884626"/>
    <w:rsid w:val="008859A8"/>
    <w:rsid w:val="008A0397"/>
    <w:rsid w:val="008A192D"/>
    <w:rsid w:val="008A1DF0"/>
    <w:rsid w:val="008A21F5"/>
    <w:rsid w:val="008B022E"/>
    <w:rsid w:val="008B2DDC"/>
    <w:rsid w:val="008B3A98"/>
    <w:rsid w:val="008C0843"/>
    <w:rsid w:val="008D1D3B"/>
    <w:rsid w:val="008E51AA"/>
    <w:rsid w:val="008F34DE"/>
    <w:rsid w:val="009049E1"/>
    <w:rsid w:val="009117E4"/>
    <w:rsid w:val="009264C5"/>
    <w:rsid w:val="00935CF0"/>
    <w:rsid w:val="00936AAA"/>
    <w:rsid w:val="009618E3"/>
    <w:rsid w:val="00961D30"/>
    <w:rsid w:val="009766B3"/>
    <w:rsid w:val="00976848"/>
    <w:rsid w:val="00985FF1"/>
    <w:rsid w:val="0099541D"/>
    <w:rsid w:val="009D1BE7"/>
    <w:rsid w:val="009D7537"/>
    <w:rsid w:val="009E154B"/>
    <w:rsid w:val="009E6989"/>
    <w:rsid w:val="009E6F62"/>
    <w:rsid w:val="00A01B2D"/>
    <w:rsid w:val="00A215F4"/>
    <w:rsid w:val="00A21D35"/>
    <w:rsid w:val="00A2524A"/>
    <w:rsid w:val="00A26168"/>
    <w:rsid w:val="00A3586F"/>
    <w:rsid w:val="00A627E6"/>
    <w:rsid w:val="00A76ABC"/>
    <w:rsid w:val="00A801F5"/>
    <w:rsid w:val="00A9388C"/>
    <w:rsid w:val="00A97093"/>
    <w:rsid w:val="00AA3646"/>
    <w:rsid w:val="00AB615F"/>
    <w:rsid w:val="00AC4662"/>
    <w:rsid w:val="00AD6E4E"/>
    <w:rsid w:val="00AE0770"/>
    <w:rsid w:val="00AE1D0B"/>
    <w:rsid w:val="00AE3B1B"/>
    <w:rsid w:val="00AE6830"/>
    <w:rsid w:val="00AF1D97"/>
    <w:rsid w:val="00B067CA"/>
    <w:rsid w:val="00B15196"/>
    <w:rsid w:val="00B21621"/>
    <w:rsid w:val="00B34864"/>
    <w:rsid w:val="00B34AFB"/>
    <w:rsid w:val="00B605A6"/>
    <w:rsid w:val="00B62928"/>
    <w:rsid w:val="00B7039C"/>
    <w:rsid w:val="00B8076D"/>
    <w:rsid w:val="00B86440"/>
    <w:rsid w:val="00B87A00"/>
    <w:rsid w:val="00B9279D"/>
    <w:rsid w:val="00B9689C"/>
    <w:rsid w:val="00BA013E"/>
    <w:rsid w:val="00BA2112"/>
    <w:rsid w:val="00BB57A8"/>
    <w:rsid w:val="00BC0975"/>
    <w:rsid w:val="00BE3AE4"/>
    <w:rsid w:val="00BE4CB8"/>
    <w:rsid w:val="00BF075C"/>
    <w:rsid w:val="00BF23AF"/>
    <w:rsid w:val="00BF389C"/>
    <w:rsid w:val="00C0094C"/>
    <w:rsid w:val="00C14503"/>
    <w:rsid w:val="00C204DD"/>
    <w:rsid w:val="00C330BF"/>
    <w:rsid w:val="00C33BC8"/>
    <w:rsid w:val="00C478B3"/>
    <w:rsid w:val="00C47B9A"/>
    <w:rsid w:val="00C54169"/>
    <w:rsid w:val="00C6075A"/>
    <w:rsid w:val="00C6780F"/>
    <w:rsid w:val="00C82914"/>
    <w:rsid w:val="00C84D6A"/>
    <w:rsid w:val="00C92A6B"/>
    <w:rsid w:val="00C948F0"/>
    <w:rsid w:val="00C969A4"/>
    <w:rsid w:val="00CA5EAD"/>
    <w:rsid w:val="00CA69BA"/>
    <w:rsid w:val="00CB04E6"/>
    <w:rsid w:val="00CC0C2A"/>
    <w:rsid w:val="00CC2DA6"/>
    <w:rsid w:val="00CC52CE"/>
    <w:rsid w:val="00CD4842"/>
    <w:rsid w:val="00CF10C3"/>
    <w:rsid w:val="00CF2834"/>
    <w:rsid w:val="00CF3793"/>
    <w:rsid w:val="00CF5065"/>
    <w:rsid w:val="00CF68A6"/>
    <w:rsid w:val="00D11215"/>
    <w:rsid w:val="00D126FF"/>
    <w:rsid w:val="00D26179"/>
    <w:rsid w:val="00D3505C"/>
    <w:rsid w:val="00D36345"/>
    <w:rsid w:val="00D4491C"/>
    <w:rsid w:val="00D46A0D"/>
    <w:rsid w:val="00D46B8B"/>
    <w:rsid w:val="00D51F1F"/>
    <w:rsid w:val="00D53344"/>
    <w:rsid w:val="00D54149"/>
    <w:rsid w:val="00D5542A"/>
    <w:rsid w:val="00D57707"/>
    <w:rsid w:val="00D61EA2"/>
    <w:rsid w:val="00D62057"/>
    <w:rsid w:val="00D6268E"/>
    <w:rsid w:val="00D63ED4"/>
    <w:rsid w:val="00D64B57"/>
    <w:rsid w:val="00D65782"/>
    <w:rsid w:val="00D67787"/>
    <w:rsid w:val="00D921AB"/>
    <w:rsid w:val="00DA0089"/>
    <w:rsid w:val="00DB2E25"/>
    <w:rsid w:val="00DC780C"/>
    <w:rsid w:val="00DE7DD6"/>
    <w:rsid w:val="00E044C3"/>
    <w:rsid w:val="00E149F9"/>
    <w:rsid w:val="00E16007"/>
    <w:rsid w:val="00E310D1"/>
    <w:rsid w:val="00E556FB"/>
    <w:rsid w:val="00E64938"/>
    <w:rsid w:val="00E667AB"/>
    <w:rsid w:val="00E75867"/>
    <w:rsid w:val="00E76910"/>
    <w:rsid w:val="00E77750"/>
    <w:rsid w:val="00E8094C"/>
    <w:rsid w:val="00E827B6"/>
    <w:rsid w:val="00E83305"/>
    <w:rsid w:val="00E84159"/>
    <w:rsid w:val="00E84AB0"/>
    <w:rsid w:val="00EA3499"/>
    <w:rsid w:val="00EC3B3D"/>
    <w:rsid w:val="00EC4470"/>
    <w:rsid w:val="00EE183E"/>
    <w:rsid w:val="00EE7465"/>
    <w:rsid w:val="00EF05F7"/>
    <w:rsid w:val="00EF257C"/>
    <w:rsid w:val="00EF51F2"/>
    <w:rsid w:val="00F01D62"/>
    <w:rsid w:val="00F05ED9"/>
    <w:rsid w:val="00F244E1"/>
    <w:rsid w:val="00F2632C"/>
    <w:rsid w:val="00F341B6"/>
    <w:rsid w:val="00F35F85"/>
    <w:rsid w:val="00F42B3D"/>
    <w:rsid w:val="00F657E2"/>
    <w:rsid w:val="00F66F8E"/>
    <w:rsid w:val="00F831D4"/>
    <w:rsid w:val="00F838AA"/>
    <w:rsid w:val="00F84FC5"/>
    <w:rsid w:val="00F85D34"/>
    <w:rsid w:val="00F969D0"/>
    <w:rsid w:val="00FA4EB0"/>
    <w:rsid w:val="00FB0F5C"/>
    <w:rsid w:val="00FB5752"/>
    <w:rsid w:val="00FB5BE1"/>
    <w:rsid w:val="00FC2C60"/>
    <w:rsid w:val="00FC5946"/>
    <w:rsid w:val="00FF23FC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E1B9B"/>
  <w15:chartTrackingRefBased/>
  <w15:docId w15:val="{868930B3-56EE-4B1C-8291-0C0D8C711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61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261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261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625F5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160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61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261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61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2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617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26179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625F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0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60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60A88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4B155E"/>
    <w:rPr>
      <w:i/>
      <w:iCs/>
    </w:rPr>
  </w:style>
  <w:style w:type="paragraph" w:styleId="a9">
    <w:name w:val="No Spacing"/>
    <w:basedOn w:val="a"/>
    <w:uiPriority w:val="1"/>
    <w:qFormat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4B155E"/>
  </w:style>
  <w:style w:type="paragraph" w:customStyle="1" w:styleId="accent">
    <w:name w:val="accent"/>
    <w:basedOn w:val="a"/>
    <w:rsid w:val="004B1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017B88"/>
    <w:rPr>
      <w:b/>
      <w:bCs/>
    </w:rPr>
  </w:style>
  <w:style w:type="paragraph" w:customStyle="1" w:styleId="xl73">
    <w:name w:val="xl73"/>
    <w:basedOn w:val="a"/>
    <w:rsid w:val="001B6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1B624E"/>
  </w:style>
  <w:style w:type="character" w:customStyle="1" w:styleId="200">
    <w:name w:val="20"/>
    <w:basedOn w:val="a0"/>
    <w:rsid w:val="005673BC"/>
  </w:style>
  <w:style w:type="paragraph" w:customStyle="1" w:styleId="mb12">
    <w:name w:val="mb12"/>
    <w:basedOn w:val="a"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567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567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5673BC"/>
  </w:style>
  <w:style w:type="paragraph" w:customStyle="1" w:styleId="photodescription">
    <w:name w:val="photodescription"/>
    <w:basedOn w:val="a"/>
    <w:rsid w:val="003F1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21D35"/>
  </w:style>
  <w:style w:type="character" w:customStyle="1" w:styleId="51">
    <w:name w:val="5"/>
    <w:basedOn w:val="a0"/>
    <w:rsid w:val="003F7A35"/>
  </w:style>
  <w:style w:type="paragraph" w:customStyle="1" w:styleId="italicgrey">
    <w:name w:val="italicgrey"/>
    <w:basedOn w:val="a"/>
    <w:rsid w:val="0079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F01D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F01D62"/>
  </w:style>
  <w:style w:type="character" w:customStyle="1" w:styleId="capblue">
    <w:name w:val="capblue"/>
    <w:basedOn w:val="a0"/>
    <w:rsid w:val="002776CC"/>
  </w:style>
  <w:style w:type="paragraph" w:customStyle="1" w:styleId="consplusnormal">
    <w:name w:val="consplusnormal"/>
    <w:basedOn w:val="a"/>
    <w:rsid w:val="00004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005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3D5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CA69BA"/>
  </w:style>
  <w:style w:type="paragraph" w:customStyle="1" w:styleId="xl74">
    <w:name w:val="xl74"/>
    <w:basedOn w:val="a"/>
    <w:rsid w:val="009E15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911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E827B6"/>
  </w:style>
  <w:style w:type="character" w:customStyle="1" w:styleId="small">
    <w:name w:val="small"/>
    <w:basedOn w:val="a0"/>
    <w:rsid w:val="00543418"/>
  </w:style>
  <w:style w:type="character" w:customStyle="1" w:styleId="b-share-btnwrap">
    <w:name w:val="b-share-btnwrap"/>
    <w:basedOn w:val="a0"/>
    <w:rsid w:val="001735B0"/>
  </w:style>
  <w:style w:type="character" w:customStyle="1" w:styleId="updated">
    <w:name w:val="updated"/>
    <w:basedOn w:val="a0"/>
    <w:rsid w:val="00F85D34"/>
  </w:style>
  <w:style w:type="paragraph" w:styleId="ab">
    <w:name w:val="Body Text"/>
    <w:basedOn w:val="a"/>
    <w:link w:val="ac"/>
    <w:uiPriority w:val="99"/>
    <w:semiHidden/>
    <w:unhideWhenUsed/>
    <w:rsid w:val="00043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04335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782B96"/>
  </w:style>
  <w:style w:type="character" w:customStyle="1" w:styleId="hasvideolayoutnew">
    <w:name w:val="hasvideolayoutnew"/>
    <w:basedOn w:val="a0"/>
    <w:rsid w:val="00782B96"/>
  </w:style>
  <w:style w:type="paragraph" w:customStyle="1" w:styleId="newsanons">
    <w:name w:val="newsanons"/>
    <w:basedOn w:val="a"/>
    <w:rsid w:val="00AE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AE3B1B"/>
  </w:style>
  <w:style w:type="character" w:customStyle="1" w:styleId="a20">
    <w:name w:val="a2"/>
    <w:basedOn w:val="a0"/>
    <w:rsid w:val="001E1FA1"/>
  </w:style>
  <w:style w:type="paragraph" w:customStyle="1" w:styleId="210">
    <w:name w:val="21"/>
    <w:basedOn w:val="a"/>
    <w:rsid w:val="001E1F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82530C"/>
  </w:style>
  <w:style w:type="character" w:customStyle="1" w:styleId="br">
    <w:name w:val="br"/>
    <w:basedOn w:val="a0"/>
    <w:rsid w:val="009D1BE7"/>
  </w:style>
  <w:style w:type="paragraph" w:styleId="HTML">
    <w:name w:val="HTML Preformatted"/>
    <w:basedOn w:val="a"/>
    <w:link w:val="HTML0"/>
    <w:uiPriority w:val="99"/>
    <w:semiHidden/>
    <w:unhideWhenUsed/>
    <w:rsid w:val="009D1B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D1BE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83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83058A"/>
  </w:style>
  <w:style w:type="character" w:customStyle="1" w:styleId="32">
    <w:name w:val="3"/>
    <w:basedOn w:val="a0"/>
    <w:rsid w:val="00F831D4"/>
  </w:style>
  <w:style w:type="character" w:customStyle="1" w:styleId="s1">
    <w:name w:val="s1"/>
    <w:basedOn w:val="a0"/>
    <w:rsid w:val="00F831D4"/>
  </w:style>
  <w:style w:type="paragraph" w:customStyle="1" w:styleId="a50">
    <w:name w:val="a5"/>
    <w:basedOn w:val="a"/>
    <w:rsid w:val="00C20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285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D1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2C484C"/>
  </w:style>
  <w:style w:type="paragraph" w:customStyle="1" w:styleId="b-articleparagraph">
    <w:name w:val="b-articleparagraph"/>
    <w:basedOn w:val="a"/>
    <w:rsid w:val="008F3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7C6355"/>
  </w:style>
  <w:style w:type="paragraph" w:customStyle="1" w:styleId="subhead">
    <w:name w:val="subhead"/>
    <w:basedOn w:val="a"/>
    <w:rsid w:val="007C6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allery-image-footer">
    <w:name w:val="gallery-image-footer"/>
    <w:basedOn w:val="a0"/>
    <w:rsid w:val="00C14503"/>
  </w:style>
  <w:style w:type="character" w:customStyle="1" w:styleId="breadstep">
    <w:name w:val="breadstep"/>
    <w:basedOn w:val="a0"/>
    <w:rsid w:val="00C14503"/>
  </w:style>
  <w:style w:type="character" w:customStyle="1" w:styleId="minus">
    <w:name w:val="minus"/>
    <w:basedOn w:val="a0"/>
    <w:rsid w:val="00C14503"/>
  </w:style>
  <w:style w:type="character" w:customStyle="1" w:styleId="dropcap">
    <w:name w:val="dropcap"/>
    <w:basedOn w:val="a0"/>
    <w:rsid w:val="00235716"/>
  </w:style>
  <w:style w:type="character" w:customStyle="1" w:styleId="fontswitcher">
    <w:name w:val="fontswitcher"/>
    <w:basedOn w:val="a0"/>
    <w:rsid w:val="00235716"/>
  </w:style>
  <w:style w:type="character" w:customStyle="1" w:styleId="print">
    <w:name w:val="print"/>
    <w:basedOn w:val="a0"/>
    <w:rsid w:val="00235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5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73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3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4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7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33087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687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4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5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1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3278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3087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6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1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0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6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2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4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2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8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7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1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0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88145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  <w:div w:id="1489130519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6980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0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4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8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5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9857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99761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0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7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0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9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6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2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1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9454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7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5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9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6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2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83151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44585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43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75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0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2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1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170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  <w:div w:id="15989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2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39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266056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single" w:sz="12" w:space="31" w:color="F5F5F5"/>
                        <w:right w:val="none" w:sz="0" w:space="0" w:color="auto"/>
                      </w:divBdr>
                      <w:divsChild>
                        <w:div w:id="17068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93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7073">
                              <w:marLeft w:val="0"/>
                              <w:marRight w:val="0"/>
                              <w:marTop w:val="750"/>
                              <w:marBottom w:val="0"/>
                              <w:divBdr>
                                <w:top w:val="single" w:sz="6" w:space="0" w:color="EEEEEE"/>
                                <w:left w:val="none" w:sz="0" w:space="0" w:color="auto"/>
                                <w:bottom w:val="single" w:sz="6" w:space="0" w:color="EEEEE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4862804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3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5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2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3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2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7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9949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1563060191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  <w:div w:id="5940386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9032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9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5526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  <w:div w:id="1488474098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92072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59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7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7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1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7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0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529667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015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3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7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9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87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9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8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3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25062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32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6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5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1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7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08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2696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22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72487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</w:divsChild>
        </w:div>
      </w:divsChild>
    </w:div>
    <w:div w:id="12767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4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5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137257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3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6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6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1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6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7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04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4157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1698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24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7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3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11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400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0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5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9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7463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4861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0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7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9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0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1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7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2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3199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664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47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5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8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3593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6815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193856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  <w:div w:id="5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333333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59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58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025746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7282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9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9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1044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7803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4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9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8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2572">
              <w:marLeft w:val="0"/>
              <w:marRight w:val="0"/>
              <w:marTop w:val="0"/>
              <w:marBottom w:val="0"/>
              <w:divBdr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1800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4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105879">
              <w:marLeft w:val="0"/>
              <w:marRight w:val="0"/>
              <w:marTop w:val="0"/>
              <w:marBottom w:val="0"/>
              <w:divBdr>
                <w:top w:val="single" w:sz="8" w:space="0" w:color="E2E8F0"/>
                <w:left w:val="single" w:sz="8" w:space="0" w:color="E2E8F0"/>
                <w:bottom w:val="single" w:sz="8" w:space="0" w:color="E2E8F0"/>
                <w:right w:val="single" w:sz="8" w:space="0" w:color="E2E8F0"/>
              </w:divBdr>
            </w:div>
            <w:div w:id="1272513900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1813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6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7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0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9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25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0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955686">
              <w:marLeft w:val="0"/>
              <w:marRight w:val="0"/>
              <w:marTop w:val="750"/>
              <w:marBottom w:val="0"/>
              <w:divBdr>
                <w:top w:val="single" w:sz="6" w:space="0" w:color="EEEEEE"/>
                <w:left w:val="none" w:sz="0" w:space="0" w:color="auto"/>
                <w:bottom w:val="single" w:sz="6" w:space="0" w:color="EEEEEE"/>
                <w:right w:val="none" w:sz="0" w:space="0" w:color="auto"/>
              </w:divBdr>
            </w:div>
          </w:divsChild>
        </w:div>
      </w:divsChild>
    </w:div>
    <w:div w:id="18589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7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089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18795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13">
              <w:marLeft w:val="0"/>
              <w:marRight w:val="0"/>
              <w:marTop w:val="0"/>
              <w:marBottom w:val="0"/>
              <w:divBdr>
                <w:top w:val="single" w:sz="8" w:space="9" w:color="A7A5A5"/>
                <w:left w:val="none" w:sz="0" w:space="0" w:color="auto"/>
                <w:bottom w:val="single" w:sz="8" w:space="9" w:color="A7A5A5"/>
                <w:right w:val="none" w:sz="0" w:space="0" w:color="auto"/>
              </w:divBdr>
            </w:div>
          </w:divsChild>
        </w:div>
      </w:divsChild>
    </w:div>
    <w:div w:id="18845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7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6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2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3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3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699981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075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divBdr>
            </w:div>
          </w:divsChild>
        </w:div>
      </w:divsChild>
    </w:div>
    <w:div w:id="20111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0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5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8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39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6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64870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  <w:div w:id="1194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8" w:color="EAEAEA"/>
                <w:right w:val="none" w:sz="0" w:space="0" w:color="auto"/>
              </w:divBdr>
            </w:div>
          </w:divsChild>
        </w:div>
      </w:divsChild>
    </w:div>
    <w:div w:id="20705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2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9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94032">
              <w:marLeft w:val="0"/>
              <w:marRight w:val="73"/>
              <w:marTop w:val="0"/>
              <w:marBottom w:val="0"/>
              <w:divBdr>
                <w:top w:val="single" w:sz="8" w:space="0" w:color="F1F1F1"/>
                <w:left w:val="single" w:sz="8" w:space="14" w:color="F1F1F1"/>
                <w:bottom w:val="single" w:sz="8" w:space="0" w:color="F1F1F1"/>
                <w:right w:val="single" w:sz="8" w:space="0" w:color="F1F1F1"/>
              </w:divBdr>
            </w:div>
          </w:divsChild>
        </w:div>
      </w:divsChild>
    </w:div>
    <w:div w:id="20826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9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1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32852">
              <w:marLeft w:val="0"/>
              <w:marRight w:val="0"/>
              <w:marTop w:val="0"/>
              <w:marBottom w:val="0"/>
              <w:divBdr>
                <w:top w:val="single" w:sz="8" w:space="0" w:color="E5E7EB"/>
                <w:left w:val="single" w:sz="8" w:space="0" w:color="E5E7EB"/>
                <w:bottom w:val="single" w:sz="8" w:space="0" w:color="E5E7EB"/>
                <w:right w:val="single" w:sz="8" w:space="0" w:color="E5E7EB"/>
              </w:divBdr>
            </w:div>
          </w:divsChild>
        </w:div>
      </w:divsChild>
    </w:div>
    <w:div w:id="2102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8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a/ak7-OsDdYlsmE5UO" TargetMode="External"/><Relationship Id="rId13" Type="http://schemas.openxmlformats.org/officeDocument/2006/relationships/hyperlink" Target="https://sn.snkigb.ru/top10/top10vyborredakciinastoykisladkierossiyskogoproizvodstva.html" TargetMode="External"/><Relationship Id="rId18" Type="http://schemas.openxmlformats.org/officeDocument/2006/relationships/hyperlink" Target="https://newslipetsk.ru/fn_1898737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ifrra.info/articles/332/3657/" TargetMode="External"/><Relationship Id="rId7" Type="http://schemas.openxmlformats.org/officeDocument/2006/relationships/hyperlink" Target="https://infopro54.ru/news/vzroslyj-novosibirec-v-srednem-vypil-za-god-94-litra-alkogolnyx-napitkov/" TargetMode="External"/><Relationship Id="rId12" Type="http://schemas.openxmlformats.org/officeDocument/2006/relationships/hyperlink" Target="https://sn.snkigb.ru/top10/top10whisky.html" TargetMode="External"/><Relationship Id="rId17" Type="http://schemas.openxmlformats.org/officeDocument/2006/relationships/hyperlink" Target="https://finance.mail.ru/card/dokhod-1016/?utm_partner_id=2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-list.ru/sdelayu-kak-u-soseda-eto-ne-strategiya/" TargetMode="External"/><Relationship Id="rId20" Type="http://schemas.openxmlformats.org/officeDocument/2006/relationships/hyperlink" Target="https://arcticpost.ru/articles/technology/v_yakutske_izyato_584_litra_nezakonnogo_alkogolya_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telemetr.me/register?utm_source=content_page" TargetMode="External"/><Relationship Id="rId11" Type="http://schemas.openxmlformats.org/officeDocument/2006/relationships/hyperlink" Target="https://torgi.gov.ru/new/public/lots/lot/21000030950000001157_1/(lotInfo:docs)?fromRec=fals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alcorating/99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ro.rbc.ru/demo/69a571519a7947b768ef768a" TargetMode="External"/><Relationship Id="rId19" Type="http://schemas.openxmlformats.org/officeDocument/2006/relationships/hyperlink" Target="https://www.fontanka.ru/2026/07/05/7651676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rbes.ru/biznes/538198-kak-dzin-i-viski-iz-saranska-vyveli-predpriatie-evgenia-sidorova-v-lidery-industrii?ysclid=mrbox25l7v980241083" TargetMode="External"/><Relationship Id="rId14" Type="http://schemas.openxmlformats.org/officeDocument/2006/relationships/hyperlink" Target="https://omskinform.ru/news/20429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D7707-B647-4DAB-87B5-5CE5CEE00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6835</Words>
  <Characters>38960</Characters>
  <Application>Microsoft Office Word</Application>
  <DocSecurity>0</DocSecurity>
  <Lines>324</Lines>
  <Paragraphs>91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«ЦИФРРА»: «Даю Соджу зеленую улицу))) … » (заметки дежурного по алкогольному рын</vt:lpstr>
      <vt:lpstr>    Похожесть продаёт сегодня. Завтра она оставит производителя без позиции.</vt:lpstr>
      <vt:lpstr>Коротко о Рознице</vt:lpstr>
    </vt:vector>
  </TitlesOfParts>
  <Company>SPecialiST RePack</Company>
  <LinksUpToDate>false</LinksUpToDate>
  <CharactersWithSpaces>45704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2026-08-06T14:45:00Z</dcterms:created>
  <dcterms:modified xsi:type="dcterms:W3CDTF">2026-08-06T14:45:00Z</dcterms:modified>
</cp:coreProperties>
</file>