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4E186D" w14:textId="77777777" w:rsidR="00022499" w:rsidRPr="00022499" w:rsidRDefault="00022499" w:rsidP="00022499">
      <w:pPr>
        <w:pStyle w:val="1"/>
        <w:shd w:val="clear" w:color="auto" w:fill="FFFFFF"/>
        <w:spacing w:before="0" w:beforeAutospacing="0" w:after="0" w:afterAutospacing="0"/>
        <w:jc w:val="center"/>
        <w:rPr>
          <w:color w:val="212529"/>
        </w:rPr>
      </w:pPr>
      <w:bookmarkStart w:id="0" w:name="_GoBack"/>
      <w:bookmarkEnd w:id="0"/>
      <w:r w:rsidRPr="00022499">
        <w:rPr>
          <w:color w:val="212529"/>
        </w:rPr>
        <w:t>«ЦИФРРА»: «Российское Пиво – всему голова в </w:t>
      </w:r>
      <w:proofErr w:type="gramStart"/>
      <w:r w:rsidRPr="00022499">
        <w:rPr>
          <w:color w:val="284CA6"/>
        </w:rPr>
        <w:t>России!…</w:t>
      </w:r>
      <w:proofErr w:type="gramEnd"/>
      <w:r w:rsidRPr="00022499">
        <w:rPr>
          <w:color w:val="284CA6"/>
        </w:rPr>
        <w:t xml:space="preserve"> » (заметки дежурного по алкогольному рынку).</w:t>
      </w:r>
    </w:p>
    <w:p w14:paraId="7B2F7CEF" w14:textId="77777777" w:rsid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</w:p>
    <w:p w14:paraId="6DA4346F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Некоторый характеризующий потребителя рейтинг покупок видов алкогольной продукции в январе – июле 2026 года помесячно (в левой части таблицы). А в правой части – покупки видов продукции в средний день каждого месяца... Для общей эрудиции...</w:t>
      </w:r>
    </w:p>
    <w:p w14:paraId="4F7C7A9D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Если весь объем покупок всего алкоголя в ЕГАИС в январе – июле 2026 года – 527,8 млн дал, то в средний день покупалось по 2,49 млн дал.</w:t>
      </w:r>
    </w:p>
    <w:p w14:paraId="7578AF46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На первом месте пиво – в средний день 1,66 млн дал (66,56% объема всего рынка в рознице).</w:t>
      </w:r>
    </w:p>
    <w:p w14:paraId="31E91341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Вторые пивные напитки – в день по 0,256 млн дал (10,3% объема покупок).</w:t>
      </w:r>
    </w:p>
    <w:p w14:paraId="55948425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Водка – 195 тыс. дал в средний день (7,84%).</w:t>
      </w:r>
    </w:p>
    <w:p w14:paraId="3D9E6FFC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Вино – по 147 тыс. дал (5,92%).</w:t>
      </w:r>
    </w:p>
    <w:p w14:paraId="023AE9A5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Игристые – по 56 тыс. дал в средний день (2,23%).</w:t>
      </w:r>
    </w:p>
    <w:p w14:paraId="29222347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ЛВИ – по 53,8 тыс. дал в средний день (2,16%).</w:t>
      </w:r>
    </w:p>
    <w:p w14:paraId="1DB02773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Сидр, </w:t>
      </w:r>
      <w:proofErr w:type="spellStart"/>
      <w:r w:rsidRPr="00022499">
        <w:rPr>
          <w:color w:val="212529"/>
          <w:spacing w:val="2"/>
        </w:rPr>
        <w:t>пуаре</w:t>
      </w:r>
      <w:proofErr w:type="spellEnd"/>
      <w:r w:rsidRPr="00022499">
        <w:rPr>
          <w:color w:val="212529"/>
          <w:spacing w:val="2"/>
        </w:rPr>
        <w:t>, медовуха – по 40,9 тыс. дал в день (1,64% объема).</w:t>
      </w:r>
    </w:p>
    <w:p w14:paraId="09E62A4B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Другие спиртные напитки свыше 9% (виски, ром, джин, текила, абсент, кальвадос, </w:t>
      </w:r>
      <w:proofErr w:type="spellStart"/>
      <w:r w:rsidRPr="00022499">
        <w:rPr>
          <w:color w:val="212529"/>
          <w:spacing w:val="2"/>
        </w:rPr>
        <w:t>граппа</w:t>
      </w:r>
      <w:proofErr w:type="spellEnd"/>
      <w:r w:rsidRPr="00022499">
        <w:rPr>
          <w:color w:val="212529"/>
          <w:spacing w:val="2"/>
        </w:rPr>
        <w:t xml:space="preserve">, </w:t>
      </w:r>
      <w:proofErr w:type="spellStart"/>
      <w:r w:rsidRPr="00022499">
        <w:rPr>
          <w:color w:val="212529"/>
          <w:spacing w:val="2"/>
        </w:rPr>
        <w:t>соджу</w:t>
      </w:r>
      <w:proofErr w:type="spellEnd"/>
      <w:r w:rsidRPr="00022499">
        <w:rPr>
          <w:color w:val="212529"/>
          <w:spacing w:val="2"/>
        </w:rPr>
        <w:t xml:space="preserve"> и проч. + бренди) – по 37,7 тыс. дал (1,51%).</w:t>
      </w:r>
    </w:p>
    <w:p w14:paraId="5DF1259C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Коньяк без бренди и КН – 32,9 тыс. дал (1,32%).</w:t>
      </w:r>
    </w:p>
    <w:p w14:paraId="073CAB84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Плодовая продукция – 4,2 тыс. дал (0,2%).</w:t>
      </w:r>
    </w:p>
    <w:p w14:paraId="3D8C9243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proofErr w:type="spellStart"/>
      <w:r w:rsidRPr="00022499">
        <w:rPr>
          <w:color w:val="212529"/>
          <w:spacing w:val="2"/>
        </w:rPr>
        <w:t>Виноградосодержащие</w:t>
      </w:r>
      <w:proofErr w:type="spellEnd"/>
      <w:r w:rsidRPr="00022499">
        <w:rPr>
          <w:color w:val="212529"/>
          <w:spacing w:val="2"/>
        </w:rPr>
        <w:t xml:space="preserve"> напитки с добавлением спирта – по 3,95 тыс. дал (0,16%).</w:t>
      </w:r>
    </w:p>
    <w:p w14:paraId="54D3EDBA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</w:p>
    <w:p w14:paraId="6153ED28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lastRenderedPageBreak/>
        <w:t>САН до 9% - по 2,17 тыс. дал в средний день (0,09%).</w:t>
      </w:r>
    </w:p>
    <w:p w14:paraId="7484F147" w14:textId="7634AF8C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proofErr w:type="spellStart"/>
      <w:r w:rsidRPr="00022499">
        <w:rPr>
          <w:color w:val="212529"/>
          <w:spacing w:val="2"/>
        </w:rPr>
        <w:t>Виноградосодержащие</w:t>
      </w:r>
      <w:proofErr w:type="spellEnd"/>
      <w:r w:rsidRPr="00022499">
        <w:rPr>
          <w:color w:val="212529"/>
          <w:spacing w:val="2"/>
        </w:rPr>
        <w:t xml:space="preserve"> напитки без добавлением спирта – по 0,49 тыс. дал (0,02%).</w:t>
      </w:r>
    </w:p>
    <w:p w14:paraId="675D6BF7" w14:textId="5E3F84EB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Вот на самом деле места в рационе среднего российского гражданина каждого вида продукции, которые нам дают в открытом доступе к засекреченной информации о нашем рынке)))</w:t>
      </w:r>
    </w:p>
    <w:tbl>
      <w:tblPr>
        <w:tblW w:w="5000" w:type="pct"/>
        <w:tblBorders>
          <w:top w:val="single" w:sz="6" w:space="0" w:color="B2B5BD"/>
          <w:left w:val="single" w:sz="6" w:space="0" w:color="B2B5BD"/>
          <w:bottom w:val="single" w:sz="6" w:space="0" w:color="B2B5BD"/>
          <w:right w:val="single" w:sz="6" w:space="0" w:color="B2B5B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2"/>
        <w:gridCol w:w="800"/>
        <w:gridCol w:w="849"/>
        <w:gridCol w:w="799"/>
        <w:gridCol w:w="799"/>
        <w:gridCol w:w="799"/>
        <w:gridCol w:w="799"/>
        <w:gridCol w:w="799"/>
        <w:gridCol w:w="920"/>
        <w:gridCol w:w="77"/>
        <w:gridCol w:w="706"/>
        <w:gridCol w:w="849"/>
        <w:gridCol w:w="679"/>
        <w:gridCol w:w="708"/>
        <w:gridCol w:w="679"/>
        <w:gridCol w:w="679"/>
        <w:gridCol w:w="679"/>
        <w:gridCol w:w="799"/>
        <w:gridCol w:w="870"/>
      </w:tblGrid>
      <w:tr w:rsidR="00022499" w:rsidRPr="00022499" w14:paraId="65A34C91" w14:textId="77777777" w:rsidTr="00CE2E72">
        <w:tc>
          <w:tcPr>
            <w:tcW w:w="13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vAlign w:val="center"/>
            <w:hideMark/>
          </w:tcPr>
          <w:p w14:paraId="76A8FB81" w14:textId="077FB312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212529"/>
                <w:spacing w:val="2"/>
              </w:rPr>
              <w:t> </w:t>
            </w:r>
            <w:r w:rsidRPr="00022499">
              <w:rPr>
                <w:color w:val="C00000"/>
                <w:spacing w:val="2"/>
              </w:rPr>
              <w:t>Продажи продукции в магазинах помесячно в 2026 году в России за месяц и за один средний день месяца, тыс. дал, ЕГАИС.</w:t>
            </w:r>
          </w:p>
        </w:tc>
        <w:tc>
          <w:tcPr>
            <w:tcW w:w="1702" w:type="pct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BC5837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2026 год, продажи помесячно по видам продукции (тыс. дал)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35152F4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1660" w:type="pct"/>
            <w:gridSpan w:val="8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E85BF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C00000"/>
                <w:spacing w:val="2"/>
              </w:rPr>
              <w:t>2026 год, помесячные продажи в один средний день месяца или периода, тыс. дал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1A1D005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C00000"/>
                <w:spacing w:val="2"/>
              </w:rPr>
              <w:t>Доля</w:t>
            </w:r>
          </w:p>
        </w:tc>
      </w:tr>
      <w:tr w:rsidR="00022499" w:rsidRPr="00022499" w14:paraId="2DE99D7E" w14:textId="77777777" w:rsidTr="00CE2E72">
        <w:tc>
          <w:tcPr>
            <w:tcW w:w="13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D48A4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C989FF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январь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63E494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февраль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E8F2F7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март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61CEB6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апрель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E80B6D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май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AF28AA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июнь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5BE05F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июль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5F740F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январь-июль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98385E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5B5417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январь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59D5BC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февраль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0D7C50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март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0AF6E0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апрель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51D928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май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A8B52E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июнь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DF77C1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июль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A609650" w14:textId="77777777" w:rsidR="00022499" w:rsidRPr="00022499" w:rsidRDefault="00022499">
            <w:pPr>
              <w:pStyle w:val="a3"/>
              <w:rPr>
                <w:spacing w:val="2"/>
              </w:rPr>
            </w:pPr>
            <w:proofErr w:type="spellStart"/>
            <w:r w:rsidRPr="00022499">
              <w:rPr>
                <w:color w:val="974807"/>
                <w:spacing w:val="2"/>
              </w:rPr>
              <w:t>Янв</w:t>
            </w:r>
            <w:proofErr w:type="spellEnd"/>
            <w:r w:rsidRPr="00022499">
              <w:rPr>
                <w:color w:val="974807"/>
                <w:spacing w:val="2"/>
              </w:rPr>
              <w:t xml:space="preserve"> --июль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26733CA0" w14:textId="77777777" w:rsidR="00022499" w:rsidRPr="00022499" w:rsidRDefault="00022499">
            <w:pPr>
              <w:pStyle w:val="a3"/>
              <w:rPr>
                <w:spacing w:val="2"/>
              </w:rPr>
            </w:pPr>
            <w:proofErr w:type="spellStart"/>
            <w:r w:rsidRPr="00022499">
              <w:rPr>
                <w:color w:val="974807"/>
                <w:spacing w:val="2"/>
              </w:rPr>
              <w:t>Янв</w:t>
            </w:r>
            <w:proofErr w:type="spellEnd"/>
            <w:r w:rsidRPr="00022499">
              <w:rPr>
                <w:color w:val="974807"/>
                <w:spacing w:val="2"/>
              </w:rPr>
              <w:t>- июль 2026</w:t>
            </w:r>
          </w:p>
        </w:tc>
      </w:tr>
      <w:tr w:rsidR="00022499" w:rsidRPr="00022499" w14:paraId="2B80B8F6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64BBCA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291DA6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074FCB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310852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BD1D0C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B42924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3F23B3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ED6276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8B3BC9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256E2F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A4D1B9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B27E97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535296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381B80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27D77B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266E13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FDB52E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C09144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535CD5B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</w:tr>
      <w:tr w:rsidR="00022499" w:rsidRPr="00022499" w14:paraId="7A8E1C95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4446E2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ВСЕГО АЛКОГОЛЬН. ПРОДУКЦИИ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0430EF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7A1B4B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19E463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FF88A3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CDC335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6AA104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54064A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262AFE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527800,0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F037BE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3B502D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23BD01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BAB139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D1A7C4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C1E076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70EFE4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53E511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2B9FB5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2489,62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13ECB2A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100,00%</w:t>
            </w:r>
          </w:p>
        </w:tc>
      </w:tr>
      <w:tr w:rsidR="00022499" w:rsidRPr="00022499" w14:paraId="018D1CC4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8EB8C9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F7E796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204C68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C41F06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8B08FE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88CC39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B3866A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DC7C72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42EED0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479CD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1592E5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5537C9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EDFCE0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AEFB13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86E80B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24BEDD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5F09F3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B198EE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0E8AE55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38FBE5AF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D953CB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Пиво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47AE4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5F483D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0727BE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30726E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46B4BC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347B00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039752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504D3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351300,0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EAFB82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637D92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793719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E7A347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13C1F1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A82598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5B065A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B38B5E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9A7FB0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1657,08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4C56CCC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66,56%</w:t>
            </w:r>
          </w:p>
        </w:tc>
      </w:tr>
      <w:tr w:rsidR="00CE2E72" w:rsidRPr="00022499" w14:paraId="26C414EA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2A7452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61526E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481A90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D3D83B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F238E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67EC04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A3380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BA8AB3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0BD854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AE809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E86B54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E56D8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CA686A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B87966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BA0FF3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A6B19F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9CF519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17B328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6E4D4E5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4F17FDF3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B630CD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Пивные напитки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1F0073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051BFE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3B71C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288EB5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9B9086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A83255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43B511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2A3CAA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54400,00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0A36CC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891A40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64F6DA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02F4F5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20410C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10571E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8EF4DD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F89EE0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97D299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256,60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11B104F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10,31%</w:t>
            </w:r>
          </w:p>
        </w:tc>
      </w:tr>
      <w:tr w:rsidR="00CE2E72" w:rsidRPr="00022499" w14:paraId="0BFBA765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676300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F1DC48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409412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15C51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837059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1DDF32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AC5163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5F17AD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03766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BE252D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491D56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B3D61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327E5E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CAB8A5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E6E0B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348377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4844EF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2D5E37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628463F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3BF1907C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0517BB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Водка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10349B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6078,39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630849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5485,95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E5C7AA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5829,51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CD9A5D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5979,25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4BD09A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6187,88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327CA2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5695,13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83BB8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6119,34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0BEC13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41375,81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07B6F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0032D5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196,08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4EE8BD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195,93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E77840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188,05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A11FBD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199,31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EF6DFB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199,61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FF03D7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189,84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E724EC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197,40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245E92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195,17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2F0DB55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7,84%</w:t>
            </w:r>
          </w:p>
        </w:tc>
      </w:tr>
      <w:tr w:rsidR="00CE2E72" w:rsidRPr="00022499" w14:paraId="59BEF31E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D40B76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6C8691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73A70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CDBF9D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E0C39F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619B3D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316296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43E775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B75C75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06CE99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D49F3F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200CD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D9A497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301F3A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CED7D8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DF5636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9F4669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0FF9B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FEC5D2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738F715B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D819E3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Вино виноградное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0A069E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4226,96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50C3B7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3934,20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151BE3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4427,57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FBEF9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4589,11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72468D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4686,88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AD72E9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4522,54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C24188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4877,16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FCD9E3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31264,50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E3AFC5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EF926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136,35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D19DB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140,51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9B625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142,82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417C78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152,97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F4E0A1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151,19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FE5E6D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150,75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D6128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157,33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C90F2D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147,42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FC13EB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5,92%</w:t>
            </w:r>
          </w:p>
        </w:tc>
      </w:tr>
      <w:tr w:rsidR="00CE2E72" w:rsidRPr="00022499" w14:paraId="0E8C7EC9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0FC947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4D85BF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B4DF30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871C9A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0530C8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D1360B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B73357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DD7B56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7581F9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ABFD90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CF5320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58D7D5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00DD53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DBA30D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AF0A45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DD576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26DD96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B3B762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3318A1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5682CC58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EE8AF5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Вина игристые (шампанские)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F9BCA5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2129,20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6AF343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1380,19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A73FC1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1837,42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E9A3EA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1366,27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E62F0D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1610,60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4BDAC2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1672,93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B82951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1804,54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9F227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11801,16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2F94FF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7EC8A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68,68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7E4481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49,29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BADA41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59,27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F7DFAF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45,54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F1207C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51,95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C08D8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55,76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30109D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58,21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9E2781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55,53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026AB3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2,23%</w:t>
            </w:r>
          </w:p>
        </w:tc>
      </w:tr>
      <w:tr w:rsidR="00CE2E72" w:rsidRPr="00022499" w14:paraId="0D896CE1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2E63FB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627DB2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0E2D9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4F716C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6328B5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C19674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59B9EE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E2BDFC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434C9A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8290F3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A3A95D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4941F1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7AA7F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89FE4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DEBC97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99BFF5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09FA02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6CF88B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2BD26E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455544BB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C22BB8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Ликероводочные изделия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B80B79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1713,46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4108A8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1539,10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99E3E7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1606,23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6D05A7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1594,55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2C4AC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1661,21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83D4DF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1573,85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2E5EEB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1712,92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A042D2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11401,33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D4564B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A34E29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55,27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9E5CA9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54,97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F99055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51,81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C6F1E0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53,15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DDF74D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53,59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093346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52,46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A4E1F7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55,26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21A267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53,79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1041BF5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2,16%</w:t>
            </w:r>
          </w:p>
        </w:tc>
      </w:tr>
      <w:tr w:rsidR="00CE2E72" w:rsidRPr="00022499" w14:paraId="7A860B9E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33A81E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696537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00D8A7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2870AC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1B5F3E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C59A1F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5A6F5B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12D52C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2CDB2A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84C5F8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4F99F3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75E3E1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581309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3276E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307AE5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8B9261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F60C7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48936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164BF1C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0D89A40F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378A76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Сидр, </w:t>
            </w:r>
            <w:proofErr w:type="spellStart"/>
            <w:r w:rsidRPr="00022499">
              <w:rPr>
                <w:color w:val="05386B"/>
                <w:spacing w:val="2"/>
              </w:rPr>
              <w:t>пуаре</w:t>
            </w:r>
            <w:proofErr w:type="spellEnd"/>
            <w:r w:rsidRPr="00022499">
              <w:rPr>
                <w:color w:val="05386B"/>
                <w:spacing w:val="2"/>
              </w:rPr>
              <w:t>, медовуха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6BC0AB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6F2F91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24A206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0C9C25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7327DC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0FBE7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209C0A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B30AB1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8680,00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51FBAA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D48DF8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FB41AB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B7245D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9EEDF2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BF42AB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17B43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569F7A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D4F833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40,94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shd w:val="clear" w:color="auto" w:fill="EFEFEB"/>
            <w:vAlign w:val="center"/>
            <w:hideMark/>
          </w:tcPr>
          <w:p w14:paraId="7E68978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1,64%</w:t>
            </w:r>
          </w:p>
        </w:tc>
      </w:tr>
      <w:tr w:rsidR="00CE2E72" w:rsidRPr="00022499" w14:paraId="7121710B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46785B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8205D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26D7D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A33C2B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EC22F1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A945C5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8A671A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46318E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8BEBB2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81F406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F5A85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8473EE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0444FE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BB103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E68DA3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88C64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52B582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AE1992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BBD1D8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6DE2B59F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AFAA00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Другие виды спиртных напитков свыше 9%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BD99E6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1187,19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69DE2C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1088,54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11C9B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1082,43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F74D1D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1102,63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FA2125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1169,71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A5B40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1111,04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AF7202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1240,13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599E5F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7981,69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C19092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80185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38,30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831D9C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38,88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B7BA46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34,92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15E840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36,75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FB78A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37,73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7515BE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37,03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3FFC6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40,00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CC2872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37,66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DC8DD6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1,51%</w:t>
            </w:r>
          </w:p>
        </w:tc>
      </w:tr>
      <w:tr w:rsidR="00CE2E72" w:rsidRPr="00022499" w14:paraId="6FEE35B6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D5E829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DC5593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6FD465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D802E8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85D05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D96E85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15BE45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D53A0D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C4D493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BFEB45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5598D5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90996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15ABB7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0D5DDE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7ADD5E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2F4F97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12C9D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AD6B3F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9C4048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35FD90A5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08F676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Коньяк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87E9DA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1051,14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C7200B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1002,69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C91E3B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987,79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3D9B3B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1010,19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1D0D51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1018,60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38BAA2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918,85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00A4E2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973,26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6647D9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6962,54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833D54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789546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33,91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A774D2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35,81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DD6CBC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31,86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4551EA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33,67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086132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32,86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299D69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30,63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CA891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31,40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EFA2B9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32,88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E664F4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1,32%</w:t>
            </w:r>
          </w:p>
        </w:tc>
      </w:tr>
      <w:tr w:rsidR="00CE2E72" w:rsidRPr="00022499" w14:paraId="693825F6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BA2E90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3D2784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C5D014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705DCB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6F0A0C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856009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662519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4E0DD6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9B9B0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998369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F73E64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56D37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9FB5EC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B6F333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40C665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ABE517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248683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ED22CD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00E21E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2770FFE3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A15364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Плодовая продукция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AD0B29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169,89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36102F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142,61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BA52C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154,93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6059E5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145,85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0983C7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148,78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B55229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133,60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C1D920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138,24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5785BA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1033,91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561F81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A76F74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5,48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F81FE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5,09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9EBB51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5,00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28FB9C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4,86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ED5FEF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4,80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2A46D5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4,45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03108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4,46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59EAD6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4,88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36EA9B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0,20%</w:t>
            </w:r>
          </w:p>
        </w:tc>
      </w:tr>
      <w:tr w:rsidR="00CE2E72" w:rsidRPr="00022499" w14:paraId="1F226499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515625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06B346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BC6D44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5CA4E6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D2DCE1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146E1B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4E72F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79D31C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48B035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40C2A5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1C0867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1F2AA8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584616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99388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1B89C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A80C01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55889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4670EE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0B4B22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1DC8AF23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579F57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        </w:t>
            </w:r>
            <w:proofErr w:type="spellStart"/>
            <w:r w:rsidRPr="00022499">
              <w:rPr>
                <w:color w:val="05386B"/>
                <w:spacing w:val="2"/>
              </w:rPr>
              <w:t>Виноградосодерж</w:t>
            </w:r>
            <w:proofErr w:type="spellEnd"/>
            <w:r w:rsidRPr="00022499">
              <w:rPr>
                <w:color w:val="05386B"/>
                <w:spacing w:val="2"/>
              </w:rPr>
              <w:t>. напитки с добавлением этилового спирта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C9717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156,81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5131A1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107,45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8DD4DE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146,10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D029DD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95,42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86F065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106,60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654313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109,52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6F2035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117,55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D772F6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839,43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062FDA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0A9CB1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5,06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CE0AF2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3,84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AD6DA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4,71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2544F6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3,18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776CA9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3,44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346776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3,65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15F193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3,79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56027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3,95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6A908F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0,16%</w:t>
            </w:r>
          </w:p>
        </w:tc>
      </w:tr>
      <w:tr w:rsidR="00CE2E72" w:rsidRPr="00022499" w14:paraId="4CFA50F8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6F3A44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F264C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D11F5F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51621B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D17E4D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8B2B58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AEB5A2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1ED8C8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134665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46EEE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647B87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87D391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7045BE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D47B05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46108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4F56AD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6111C8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980B0D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590C6E8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29E5480A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A011EF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Вино ликерное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80D167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84,92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924747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73,40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694651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89,08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5F6691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143,54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29588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85,13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35814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74,99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9ADDCB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80,15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DF8EA0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631,21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136624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E6470C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2,74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E46F38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2,62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2F98A9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2,87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A458E3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4,78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6D3D3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2,75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ED1C55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2,50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8C5F1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2,59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428CFF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2,98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CBE418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0,12%</w:t>
            </w:r>
          </w:p>
        </w:tc>
      </w:tr>
      <w:tr w:rsidR="00CE2E72" w:rsidRPr="00022499" w14:paraId="554E45CC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C0979A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28DDE1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78D854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B3DB5F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7A12F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B36E9A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4AE3D3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B6EBAB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1FD317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95F137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F7AC4C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3DAD1A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CA95CE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85D684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276305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B29CE4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DDA5A1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C0452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172A857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274A566D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6D885B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Слабоалкогольная продукция до 9%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B8E98D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68,48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88973E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61,45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C2F2C1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74,98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8BA844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68,38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670AA0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69,25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377E0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61,41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AEB725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55,60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58E679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459,54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32912F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C8E13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2,21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A75259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2,19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B30028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2,42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BDE95E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2,28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5292E4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2,23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E173E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2,05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F28F08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1,79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0A19742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2,17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2349BD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0,09%</w:t>
            </w:r>
          </w:p>
        </w:tc>
      </w:tr>
      <w:tr w:rsidR="00CE2E72" w:rsidRPr="00022499" w14:paraId="106A144B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9E2619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CC707C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A82CF1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74F5EC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AF2CAD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F5C3A7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03C1FC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D9BFDB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46243C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8D0113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1328EC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B9D446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56463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7D160A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677013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E75E37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BA3E8D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A28DBD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C87CA5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CE2E72" w:rsidRPr="00022499" w14:paraId="789F7C66" w14:textId="77777777" w:rsidTr="00CE2E72">
        <w:tc>
          <w:tcPr>
            <w:tcW w:w="1344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0994CE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        </w:t>
            </w:r>
            <w:proofErr w:type="spellStart"/>
            <w:r w:rsidRPr="00022499">
              <w:rPr>
                <w:color w:val="05386B"/>
                <w:spacing w:val="2"/>
              </w:rPr>
              <w:t>Виноградосодерж</w:t>
            </w:r>
            <w:proofErr w:type="spellEnd"/>
            <w:r w:rsidRPr="00022499">
              <w:rPr>
                <w:color w:val="05386B"/>
                <w:spacing w:val="2"/>
              </w:rPr>
              <w:t>. напитки без добавления этилового спирта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2428E51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17,30</w:t>
            </w:r>
          </w:p>
        </w:tc>
        <w:tc>
          <w:tcPr>
            <w:tcW w:w="217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4FEA21D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13,96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641FFCB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17,06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3A2E84E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13,67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25AE0B0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14,25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20EAF03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13,39</w:t>
            </w:r>
          </w:p>
        </w:tc>
        <w:tc>
          <w:tcPr>
            <w:tcW w:w="204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700DC5B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13,65</w:t>
            </w:r>
          </w:p>
        </w:tc>
        <w:tc>
          <w:tcPr>
            <w:tcW w:w="263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5B67F57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103,29</w:t>
            </w:r>
          </w:p>
        </w:tc>
        <w:tc>
          <w:tcPr>
            <w:tcW w:w="20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3E40E8B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198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5B2C927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0,56</w:t>
            </w:r>
          </w:p>
        </w:tc>
        <w:tc>
          <w:tcPr>
            <w:tcW w:w="239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57FACA5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0,50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4B31953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0,55</w:t>
            </w:r>
          </w:p>
        </w:tc>
        <w:tc>
          <w:tcPr>
            <w:tcW w:w="199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48374E5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0,46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0CC5C2F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0,46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19D44EC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0,45</w:t>
            </w:r>
          </w:p>
        </w:tc>
        <w:tc>
          <w:tcPr>
            <w:tcW w:w="191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00DED6C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0,44</w:t>
            </w:r>
          </w:p>
        </w:tc>
        <w:tc>
          <w:tcPr>
            <w:tcW w:w="261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7FE14EE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0,49</w:t>
            </w:r>
          </w:p>
        </w:tc>
        <w:tc>
          <w:tcPr>
            <w:tcW w:w="275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  <w:hideMark/>
          </w:tcPr>
          <w:p w14:paraId="019CD4E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0,02%</w:t>
            </w:r>
          </w:p>
        </w:tc>
      </w:tr>
    </w:tbl>
    <w:p w14:paraId="4F8CFFB4" w14:textId="400AF9A4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color w:val="C00000"/>
          <w:spacing w:val="2"/>
        </w:rPr>
        <w:t>     </w:t>
      </w:r>
      <w:r w:rsidRPr="00022499">
        <w:rPr>
          <w:color w:val="212529"/>
          <w:spacing w:val="2"/>
        </w:rPr>
        <w:t>За 25 аналитических лет на рынке давно убедился, что сравнение при анализа показателей двух подряд следующих лет – ни о чем...Рост рынка водки на несколько млн дал или такое падение даже за 2-3 года – вообще несущественно в рамках большего периода – 6-7- 8 лет... Рост или снижение рынка вина на несколько млн дал за 2-3 года столь же несущественно в диапазоне 7 – 8 лет... И даже активный рост розничного рынка игристых в 2021- 2026гг (целых 5-6 лет) превращается в эпизод в диапазоне игристого рынка 2010- 2026гг... Всего лишь попытка рынка во время реформы 2020- 2026гг вернуться к показателям, которые были до реформы 2012- 2019)))) Раздвигаем диапазон анализа до 10 лет, особенно с учетом войны 2022- 2026 – и только тогда можно делать более глубокие выводы о прошлом на будущее))</w:t>
      </w:r>
    </w:p>
    <w:p w14:paraId="0521680E" w14:textId="13803720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Ниже изменение легального розничного рынка в январе – июне 2016 – 2026гг.</w:t>
      </w:r>
    </w:p>
    <w:p w14:paraId="6A6E4E40" w14:textId="570B9CF3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Спад продаж продукции без пивной за 10 лет составил (-7,26%) или (-8,18 млн дал).</w:t>
      </w:r>
    </w:p>
    <w:p w14:paraId="24BCDB9F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Вся винодельческая продукция с плодовой и сидрами (как и положено) упала с 55,6 до 46 млн дал (-17,21% или -9,57%).</w:t>
      </w:r>
    </w:p>
    <w:p w14:paraId="118F2EFA" w14:textId="73910B03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Винодельческая виноградная продукция (без коньяков и бренди) – скатилась с 50,2 млн дал до 38,1 млн дал (-24,13% или -12,1 млн дал). Продукции стало гораздо меньше, но в </w:t>
      </w:r>
      <w:proofErr w:type="spellStart"/>
      <w:r w:rsidRPr="00022499">
        <w:rPr>
          <w:color w:val="212529"/>
          <w:spacing w:val="2"/>
        </w:rPr>
        <w:t>Роскачестве</w:t>
      </w:r>
      <w:proofErr w:type="spellEnd"/>
      <w:r w:rsidRPr="00022499">
        <w:rPr>
          <w:color w:val="212529"/>
          <w:spacing w:val="2"/>
        </w:rPr>
        <w:t xml:space="preserve"> говорят, что она стала гораздо лучше (и качество компенсирует упавшее количество)))</w:t>
      </w:r>
    </w:p>
    <w:p w14:paraId="41167C73" w14:textId="1E607225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Игристые - снизились с 11,1 млн дал до 10,1 млн дал (-8,85% или -0,98 млн дал).</w:t>
      </w:r>
    </w:p>
    <w:p w14:paraId="267A2404" w14:textId="7507B940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Вино выросло с 26,2 млн дал до 26,6 млн дал (+1,43% или +0,37 млн дал).</w:t>
      </w:r>
    </w:p>
    <w:p w14:paraId="2C929967" w14:textId="445AB4DA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Ликерное за счет переноса </w:t>
      </w:r>
      <w:proofErr w:type="spellStart"/>
      <w:r w:rsidRPr="00022499">
        <w:rPr>
          <w:color w:val="212529"/>
          <w:spacing w:val="2"/>
        </w:rPr>
        <w:t>спецвин</w:t>
      </w:r>
      <w:proofErr w:type="spellEnd"/>
      <w:r w:rsidRPr="00022499">
        <w:rPr>
          <w:color w:val="212529"/>
          <w:spacing w:val="2"/>
        </w:rPr>
        <w:t xml:space="preserve"> поднялось с 290 до 553 тыс. дал (+91%).</w:t>
      </w:r>
    </w:p>
    <w:p w14:paraId="05B8B8E1" w14:textId="66D8D88C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Винные напитки («народное вино для бедных») в целом рухнули с 12,6 млн дал до 0,82 млн дал (-93,5% или -11,78 млн дал). Хотели помочь вину и игристому...</w:t>
      </w:r>
    </w:p>
    <w:p w14:paraId="063B5511" w14:textId="27F86C65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Плодовая продукция утонула с 3,12 млн дал до 0,9 млн дал (-71% или -2,22 млн дал). Хотели помочь вину и игристому...</w:t>
      </w:r>
    </w:p>
    <w:p w14:paraId="528E1F40" w14:textId="6E5BBF2E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Сидры, </w:t>
      </w:r>
      <w:proofErr w:type="spellStart"/>
      <w:r w:rsidRPr="00022499">
        <w:rPr>
          <w:color w:val="212529"/>
          <w:spacing w:val="2"/>
        </w:rPr>
        <w:t>пуаре</w:t>
      </w:r>
      <w:proofErr w:type="spellEnd"/>
      <w:r w:rsidRPr="00022499">
        <w:rPr>
          <w:color w:val="212529"/>
          <w:spacing w:val="2"/>
        </w:rPr>
        <w:t xml:space="preserve">, медовуха – взрывной рост с 2,22 млн дал до 7 млн дал (в 3,13 раза или +4,77 млн дал). Это бывшие винные напитки, кочующие из группы в группу в поисках </w:t>
      </w:r>
      <w:proofErr w:type="spellStart"/>
      <w:r w:rsidRPr="00022499">
        <w:rPr>
          <w:color w:val="212529"/>
          <w:spacing w:val="2"/>
        </w:rPr>
        <w:t>никщого</w:t>
      </w:r>
      <w:proofErr w:type="spellEnd"/>
      <w:r w:rsidRPr="00022499">
        <w:rPr>
          <w:color w:val="212529"/>
          <w:spacing w:val="2"/>
        </w:rPr>
        <w:t xml:space="preserve"> акциза, взорвали сегмент сидров)))</w:t>
      </w:r>
    </w:p>
    <w:p w14:paraId="27511E33" w14:textId="50C24BF5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САН рухнули с 4,51 до 0,41 млн дал (спад в 11 раза или -4,1 млн дал). Хотели помочь вину и игристому...</w:t>
      </w:r>
    </w:p>
    <w:p w14:paraId="1F148776" w14:textId="48E8E6C5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Влияние помощи на вино и игристое после разрушения рынков винных напитков, плодовой продукции и САН. Незначительное снижение продаж с 37,34 млн дал до 36,7 млн дал (-1,63% или -0,61 млн дал). За это время упадок винных напитков, плодовой продукции и САН – (-18,1 млн дал).</w:t>
      </w:r>
    </w:p>
    <w:p w14:paraId="433E6F30" w14:textId="29E9FB92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Крепкая продукция поднялась с 52,6 млн дал до 58,1 млн дал (+10,4% или +5,5 млн дал).</w:t>
      </w:r>
    </w:p>
    <w:p w14:paraId="1F642231" w14:textId="1064C804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Водка снизилась в рознице с 39,54 млн дал до 35,5 млн дал (-10,3% или -4,1 млн дал).</w:t>
      </w:r>
    </w:p>
    <w:p w14:paraId="5F074071" w14:textId="0559E8DF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ЛВИ поднялись с 5,87 млн дал до 9,75 млн дал (+66% или +3,88 млн дал). ЛВИ практически полностью компенсировали провал водки. И в целом можно отметить стабильность рынка (водка + ЛВИ) в России. Он всегда был единым рынком.</w:t>
      </w:r>
    </w:p>
    <w:p w14:paraId="19F7C99A" w14:textId="654754F4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(Водка + ЛВИ) – стабильность – 45,4 млн дал в 1 </w:t>
      </w:r>
      <w:proofErr w:type="spellStart"/>
      <w:r w:rsidRPr="00022499">
        <w:rPr>
          <w:color w:val="212529"/>
          <w:spacing w:val="2"/>
        </w:rPr>
        <w:t>пг</w:t>
      </w:r>
      <w:proofErr w:type="spellEnd"/>
      <w:r w:rsidRPr="00022499">
        <w:rPr>
          <w:color w:val="212529"/>
          <w:spacing w:val="2"/>
        </w:rPr>
        <w:t xml:space="preserve"> 2016 и 45,2 млн дал в 1 </w:t>
      </w:r>
      <w:proofErr w:type="spellStart"/>
      <w:r w:rsidRPr="00022499">
        <w:rPr>
          <w:color w:val="212529"/>
          <w:spacing w:val="2"/>
        </w:rPr>
        <w:t>пг</w:t>
      </w:r>
      <w:proofErr w:type="spellEnd"/>
      <w:r w:rsidRPr="00022499">
        <w:rPr>
          <w:color w:val="212529"/>
          <w:spacing w:val="2"/>
        </w:rPr>
        <w:t xml:space="preserve"> 2026...</w:t>
      </w:r>
    </w:p>
    <w:p w14:paraId="144CB23B" w14:textId="7C92F95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Коньяк (без бренди) – рост с 4,92 млн дал до 6 млн дал (+22,5% или +1,1 млн дал).</w:t>
      </w:r>
    </w:p>
    <w:p w14:paraId="0539FCA0" w14:textId="2D74839B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Другие виды спиртных напитков свыше 9% (виски и </w:t>
      </w:r>
      <w:proofErr w:type="spellStart"/>
      <w:r w:rsidRPr="00022499">
        <w:rPr>
          <w:color w:val="212529"/>
          <w:spacing w:val="2"/>
        </w:rPr>
        <w:t>проч</w:t>
      </w:r>
      <w:proofErr w:type="spellEnd"/>
      <w:r w:rsidRPr="00022499">
        <w:rPr>
          <w:color w:val="212529"/>
          <w:spacing w:val="2"/>
        </w:rPr>
        <w:t xml:space="preserve">, </w:t>
      </w:r>
      <w:proofErr w:type="spellStart"/>
      <w:r w:rsidRPr="00022499">
        <w:rPr>
          <w:color w:val="212529"/>
          <w:spacing w:val="2"/>
        </w:rPr>
        <w:t>соджу</w:t>
      </w:r>
      <w:proofErr w:type="spellEnd"/>
      <w:r w:rsidRPr="00022499">
        <w:rPr>
          <w:color w:val="212529"/>
          <w:spacing w:val="2"/>
        </w:rPr>
        <w:t xml:space="preserve"> + бренди) – рост с 2,3 млн дал до 6,87 млн дал (рост в 3 раза или +4,57 млн дал) Рост сегмента </w:t>
      </w:r>
      <w:proofErr w:type="spellStart"/>
      <w:r w:rsidRPr="00022499">
        <w:rPr>
          <w:color w:val="212529"/>
          <w:spacing w:val="2"/>
        </w:rPr>
        <w:t>завршен</w:t>
      </w:r>
      <w:proofErr w:type="spellEnd"/>
      <w:r w:rsidRPr="00022499">
        <w:rPr>
          <w:color w:val="212529"/>
          <w:spacing w:val="2"/>
        </w:rPr>
        <w:t xml:space="preserve"> в 2025 году.</w:t>
      </w:r>
    </w:p>
    <w:p w14:paraId="58ABC41D" w14:textId="69E994AB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Пиво и пивные напитки – ошибочно-учетный (в 2026) спад продаж с 416,6 млн дал до 335 млн дал (-19,6% или -81,6 млн дал). Реальный объем продаж в 1 </w:t>
      </w:r>
      <w:proofErr w:type="spellStart"/>
      <w:r w:rsidRPr="00022499">
        <w:rPr>
          <w:color w:val="212529"/>
          <w:spacing w:val="2"/>
        </w:rPr>
        <w:t>пг</w:t>
      </w:r>
      <w:proofErr w:type="spellEnd"/>
      <w:r w:rsidRPr="00022499">
        <w:rPr>
          <w:color w:val="212529"/>
          <w:spacing w:val="2"/>
        </w:rPr>
        <w:t xml:space="preserve"> 2026 примерно 380- 385 млн дал и не ниже...</w:t>
      </w:r>
    </w:p>
    <w:p w14:paraId="2A0C2EE4" w14:textId="40F94946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Вот такие скучные изменения произошли в объемах продаж в рознице за 10 лет в России...</w:t>
      </w:r>
    </w:p>
    <w:tbl>
      <w:tblPr>
        <w:tblW w:w="5000" w:type="pct"/>
        <w:tblBorders>
          <w:top w:val="single" w:sz="6" w:space="0" w:color="B2B5BD"/>
          <w:left w:val="single" w:sz="6" w:space="0" w:color="B2B5BD"/>
          <w:bottom w:val="single" w:sz="6" w:space="0" w:color="B2B5BD"/>
          <w:right w:val="single" w:sz="6" w:space="0" w:color="B2B5B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15"/>
        <w:gridCol w:w="1462"/>
        <w:gridCol w:w="78"/>
        <w:gridCol w:w="1655"/>
        <w:gridCol w:w="78"/>
        <w:gridCol w:w="960"/>
        <w:gridCol w:w="953"/>
      </w:tblGrid>
      <w:tr w:rsidR="00022499" w:rsidRPr="00022499" w14:paraId="29A26F65" w14:textId="77777777" w:rsidTr="00CE2E72">
        <w:tc>
          <w:tcPr>
            <w:tcW w:w="33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vAlign w:val="center"/>
            <w:hideMark/>
          </w:tcPr>
          <w:p w14:paraId="4764DA4C" w14:textId="367CE483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212529"/>
                <w:spacing w:val="2"/>
              </w:rPr>
              <w:t> </w:t>
            </w:r>
            <w:r w:rsidRPr="00022499">
              <w:rPr>
                <w:color w:val="FF0000"/>
                <w:spacing w:val="2"/>
              </w:rPr>
              <w:t xml:space="preserve">Розничные продажи продукции (магазины + </w:t>
            </w:r>
            <w:proofErr w:type="spellStart"/>
            <w:r w:rsidRPr="00022499">
              <w:rPr>
                <w:color w:val="FF0000"/>
                <w:spacing w:val="2"/>
              </w:rPr>
              <w:t>Хорека</w:t>
            </w:r>
            <w:proofErr w:type="spellEnd"/>
            <w:r w:rsidRPr="00022499">
              <w:rPr>
                <w:color w:val="FF0000"/>
                <w:spacing w:val="2"/>
              </w:rPr>
              <w:t>); ЕГАИС, Россия, тыс. дал, январь - июнь 2016 - 2026гг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317632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343F5A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1341F1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99F69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896105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ЯИ26к16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FFEB63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ЯИ26к16</w:t>
            </w:r>
          </w:p>
        </w:tc>
      </w:tr>
      <w:tr w:rsidR="00022499" w:rsidRPr="00022499" w14:paraId="0C817569" w14:textId="77777777" w:rsidTr="00CE2E72">
        <w:tc>
          <w:tcPr>
            <w:tcW w:w="33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984DBB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8EAE930" w14:textId="77777777" w:rsidR="00022499" w:rsidRPr="00022499" w:rsidRDefault="00022499">
            <w:pPr>
              <w:pStyle w:val="a3"/>
              <w:rPr>
                <w:spacing w:val="2"/>
              </w:rPr>
            </w:pPr>
            <w:proofErr w:type="spellStart"/>
            <w:r w:rsidRPr="00022499">
              <w:rPr>
                <w:color w:val="974807"/>
                <w:spacing w:val="2"/>
              </w:rPr>
              <w:t>Янв</w:t>
            </w:r>
            <w:proofErr w:type="spellEnd"/>
            <w:r w:rsidRPr="00022499">
              <w:rPr>
                <w:color w:val="974807"/>
                <w:spacing w:val="2"/>
              </w:rPr>
              <w:t xml:space="preserve"> - июнь 2016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700794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8398464" w14:textId="77777777" w:rsidR="00022499" w:rsidRPr="00022499" w:rsidRDefault="00022499">
            <w:pPr>
              <w:pStyle w:val="a3"/>
              <w:rPr>
                <w:spacing w:val="2"/>
              </w:rPr>
            </w:pPr>
            <w:proofErr w:type="spellStart"/>
            <w:r w:rsidRPr="00022499">
              <w:rPr>
                <w:color w:val="FF0000"/>
                <w:spacing w:val="2"/>
              </w:rPr>
              <w:t>Янв</w:t>
            </w:r>
            <w:proofErr w:type="spellEnd"/>
            <w:r w:rsidRPr="00022499">
              <w:rPr>
                <w:color w:val="FF0000"/>
                <w:spacing w:val="2"/>
              </w:rPr>
              <w:t>-июнь 2026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198C3E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9F302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(%)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220748D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тыс. дал</w:t>
            </w:r>
          </w:p>
        </w:tc>
      </w:tr>
      <w:tr w:rsidR="00022499" w:rsidRPr="00022499" w14:paraId="0020DDEB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D81FDC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EF2BEA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189A97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9374A6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92DCA7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CBC7BB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5E3D2F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608248A1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7EE3CD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9A0CDF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90B288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C1DEA5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2B36FF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8DAE2D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03E48F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56D7D557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1292FF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Алкогольная продукция (без пива, ПН) - всего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421EAA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112734,99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433CCE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24997A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104552,58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C4B7A8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6A90C0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92,74%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E3F20B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-8182,41</w:t>
            </w:r>
          </w:p>
        </w:tc>
      </w:tr>
      <w:tr w:rsidR="00022499" w:rsidRPr="00022499" w14:paraId="3EAFF9FE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1204CF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F364C5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11B9BE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3958F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215F5D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F84D5E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60DE8F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69655E9D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016551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   Винодельческая продукция - всего</w:t>
            </w:r>
            <w:proofErr w:type="gramStart"/>
            <w:r w:rsidRPr="00022499">
              <w:rPr>
                <w:color w:val="FF0000"/>
                <w:spacing w:val="2"/>
              </w:rPr>
              <w:t>   (</w:t>
            </w:r>
            <w:proofErr w:type="gramEnd"/>
            <w:r w:rsidRPr="00022499">
              <w:rPr>
                <w:color w:val="FF0000"/>
                <w:spacing w:val="2"/>
              </w:rPr>
              <w:t xml:space="preserve">с плодовой, </w:t>
            </w:r>
            <w:proofErr w:type="spellStart"/>
            <w:r w:rsidRPr="00022499">
              <w:rPr>
                <w:color w:val="FF0000"/>
                <w:spacing w:val="2"/>
              </w:rPr>
              <w:t>пуаре</w:t>
            </w:r>
            <w:proofErr w:type="spellEnd"/>
            <w:r w:rsidRPr="00022499">
              <w:rPr>
                <w:color w:val="FF0000"/>
                <w:spacing w:val="2"/>
              </w:rPr>
              <w:t>, сидрами, медовухой)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3CA7E8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55590,00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A65364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7E0D1B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46021,33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6D9ED4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16FFB6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82,79%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500BA27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-9568,67</w:t>
            </w:r>
          </w:p>
        </w:tc>
      </w:tr>
      <w:tr w:rsidR="00022499" w:rsidRPr="00022499" w14:paraId="686917AF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0EB98A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94B526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9A4DAE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46EFDE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10F581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4B2532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82CC40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06B96D2A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2BE780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Винодельческая продукция из винограда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00E99A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50230,00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B28721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9AE4DA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38107,57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EE4D61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BF6A1A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75,87%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FA34C7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-12122,43</w:t>
            </w:r>
          </w:p>
        </w:tc>
      </w:tr>
      <w:tr w:rsidR="00022499" w:rsidRPr="00022499" w14:paraId="144898D6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29DA85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Вина игристые (шампанские)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550FC4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11100,00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EEA4F3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DED9F4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10117,70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004971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B25834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91,15%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92A3BE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-982,30</w:t>
            </w:r>
          </w:p>
        </w:tc>
      </w:tr>
      <w:tr w:rsidR="00022499" w:rsidRPr="00022499" w14:paraId="725D42CC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01BF8A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ВИНО виноградное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C1EC6E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26240,00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3C17A8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085D15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26614,33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BC3FE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8EC908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101,43%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67284C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374,33</w:t>
            </w:r>
          </w:p>
        </w:tc>
      </w:tr>
      <w:tr w:rsidR="00022499" w:rsidRPr="00022499" w14:paraId="2A85F7F5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ED8914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Вино + Игристые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549624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37340,00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B4BF46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BEC704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36732,03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9D4C7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58B027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98,37%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0EA608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-607,97</w:t>
            </w:r>
          </w:p>
        </w:tc>
      </w:tr>
      <w:tr w:rsidR="00022499" w:rsidRPr="00022499" w14:paraId="2B27CA15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0862E7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Вино ликерное (c 2022 с уч. спец. вина)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6B1A1D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290,00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79A6C7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A40671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553,54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3BF2D2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834F90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190,88%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343628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263,54</w:t>
            </w:r>
          </w:p>
        </w:tc>
      </w:tr>
      <w:tr w:rsidR="00022499" w:rsidRPr="00022499" w14:paraId="43DA492B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08056D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Винные напитки в целом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68FDCA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12600,00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80FEF9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668662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821,93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E23B34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AA1346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6,52%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563770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-11778,07</w:t>
            </w:r>
          </w:p>
        </w:tc>
      </w:tr>
      <w:tr w:rsidR="00022499" w:rsidRPr="00022499" w14:paraId="282719B5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835D99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        </w:t>
            </w:r>
            <w:proofErr w:type="spellStart"/>
            <w:r w:rsidRPr="00022499">
              <w:rPr>
                <w:color w:val="05386B"/>
                <w:spacing w:val="2"/>
              </w:rPr>
              <w:t>Виноградосодержащие</w:t>
            </w:r>
            <w:proofErr w:type="spellEnd"/>
            <w:r w:rsidRPr="00022499">
              <w:rPr>
                <w:color w:val="05386B"/>
                <w:spacing w:val="2"/>
              </w:rPr>
              <w:t xml:space="preserve"> напитки без доб. спирта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4E9C0C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694CE3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5B6B6A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91,67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D899C0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3347CD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FA5D69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0229169F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F11F1F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        </w:t>
            </w:r>
            <w:proofErr w:type="spellStart"/>
            <w:r w:rsidRPr="00022499">
              <w:rPr>
                <w:color w:val="05386B"/>
                <w:spacing w:val="2"/>
              </w:rPr>
              <w:t>Виноградосодержащие</w:t>
            </w:r>
            <w:proofErr w:type="spellEnd"/>
            <w:r w:rsidRPr="00022499">
              <w:rPr>
                <w:color w:val="05386B"/>
                <w:spacing w:val="2"/>
              </w:rPr>
              <w:t xml:space="preserve"> напитки с доб. спирта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E7CA04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E1E37F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56973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730,27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F2E1B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CC9AB5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FBF8A4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207D8C8A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D558E2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63B577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D9682C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2233E3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D16B9D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BE4629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3A733D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5B4F655C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B85492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Плодовая продукция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354076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3120,00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9ADCB8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B658EE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901,26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26EDE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A80CE0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28,89%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A6C644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-2218,74</w:t>
            </w:r>
          </w:p>
        </w:tc>
      </w:tr>
      <w:tr w:rsidR="00022499" w:rsidRPr="00022499" w14:paraId="2F133172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FF0606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Плодовая алкогольная продукция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3AF0B1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D482EC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536F9C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715,29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918582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5FB81E0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CB24BD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715,29</w:t>
            </w:r>
          </w:p>
        </w:tc>
      </w:tr>
      <w:tr w:rsidR="00022499" w:rsidRPr="00022499" w14:paraId="77DF9659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E5CB5D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Плодовые алкогольные напитки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5B7A66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177C65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AFFBF6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185,97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5FCD0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6497F39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2CA2AD5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185,97</w:t>
            </w:r>
          </w:p>
        </w:tc>
      </w:tr>
      <w:tr w:rsidR="00022499" w:rsidRPr="00022499" w14:paraId="35C8F3CC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797CEB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5E1279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9B92DD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20645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5B6A2F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A96C881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596D07B" w14:textId="77777777" w:rsidR="00022499" w:rsidRPr="00022499" w:rsidRDefault="000224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499" w:rsidRPr="00022499" w14:paraId="3894F1D8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93DAF5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Сидры, </w:t>
            </w:r>
            <w:proofErr w:type="spellStart"/>
            <w:r w:rsidRPr="00022499">
              <w:rPr>
                <w:color w:val="05386B"/>
                <w:spacing w:val="2"/>
              </w:rPr>
              <w:t>пауре</w:t>
            </w:r>
            <w:proofErr w:type="spellEnd"/>
            <w:r w:rsidRPr="00022499">
              <w:rPr>
                <w:color w:val="05386B"/>
                <w:spacing w:val="2"/>
              </w:rPr>
              <w:t>, медовуха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E7CEC2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2240,00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97C9A1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C2F485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7012,50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CF79E2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7B28DE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313,06%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9DB994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4772,50</w:t>
            </w:r>
          </w:p>
        </w:tc>
      </w:tr>
      <w:tr w:rsidR="00022499" w:rsidRPr="00022499" w14:paraId="12D3E473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50EC14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Плодовая </w:t>
            </w:r>
            <w:proofErr w:type="spellStart"/>
            <w:r w:rsidRPr="00022499">
              <w:rPr>
                <w:color w:val="05386B"/>
                <w:spacing w:val="2"/>
              </w:rPr>
              <w:t>прод</w:t>
            </w:r>
            <w:proofErr w:type="spellEnd"/>
            <w:r w:rsidRPr="00022499">
              <w:rPr>
                <w:color w:val="05386B"/>
                <w:spacing w:val="2"/>
              </w:rPr>
              <w:t xml:space="preserve"> + Сидры, </w:t>
            </w:r>
            <w:proofErr w:type="spellStart"/>
            <w:r w:rsidRPr="00022499">
              <w:rPr>
                <w:color w:val="05386B"/>
                <w:spacing w:val="2"/>
              </w:rPr>
              <w:t>пуаре</w:t>
            </w:r>
            <w:proofErr w:type="spellEnd"/>
            <w:r w:rsidRPr="00022499">
              <w:rPr>
                <w:color w:val="05386B"/>
                <w:spacing w:val="2"/>
              </w:rPr>
              <w:t>, медовуха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219005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5360,00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42F74C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BA0E33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7913,76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638BF6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A1445F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147,64%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6CBC86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2553,76</w:t>
            </w:r>
          </w:p>
        </w:tc>
      </w:tr>
      <w:tr w:rsidR="00022499" w:rsidRPr="00022499" w14:paraId="30C9AF94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5EFB8C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88FF86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638EF3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13DF77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14C161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EF8DD4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5C4DD3F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737E16B7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4619C7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FBCDAB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B20B6D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1132DD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D2AC3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825471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925356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266107E5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73A5F1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Слабоалкогольная продукция до 9%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55E014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4514,46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264663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0B2799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408,34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9EF6A6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0D0BA8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9,05%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29056D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-4106,12</w:t>
            </w:r>
          </w:p>
        </w:tc>
      </w:tr>
      <w:tr w:rsidR="00022499" w:rsidRPr="00022499" w14:paraId="1A2C801A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378AB3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74E353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E5BD10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36FAC5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E34B1C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693C25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D92F77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666A924E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83B203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F4EBAD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A63799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53B7BE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60C362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D86B16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5351064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769BFDA3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17BA33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Спиртные напитки свыше 9% - всего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F321A0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52630,53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01D413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D5C413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58122,91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73F7B9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975B6D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110,44%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53F4EFA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5492,38</w:t>
            </w:r>
          </w:p>
        </w:tc>
      </w:tr>
      <w:tr w:rsidR="00022499" w:rsidRPr="00022499" w14:paraId="01D8626B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95E5A1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Водка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3B2F23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39546,64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302AA8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854DDA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35480,00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AC7222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475587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89,72%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4D03043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-4066,64</w:t>
            </w:r>
          </w:p>
        </w:tc>
      </w:tr>
      <w:tr w:rsidR="00022499" w:rsidRPr="00022499" w14:paraId="5BB14F38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54461C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Водка + ЛВИ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B69323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C00000"/>
                <w:spacing w:val="2"/>
              </w:rPr>
              <w:t>45412,85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DB86E0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C00000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761DAA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C00000"/>
                <w:spacing w:val="2"/>
              </w:rPr>
              <w:t>45226,05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00E503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0296C5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99,59%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02DE4D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-186,80</w:t>
            </w:r>
          </w:p>
        </w:tc>
      </w:tr>
      <w:tr w:rsidR="00022499" w:rsidRPr="00022499" w14:paraId="55EB9AF0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C38F0E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Коньяк (без бренди, КН)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F7DEA4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4917,68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C90F63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04268C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6022,47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EBAA17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8D11FC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122,47%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29BD156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1104,79</w:t>
            </w:r>
          </w:p>
        </w:tc>
      </w:tr>
      <w:tr w:rsidR="00022499" w:rsidRPr="00022499" w14:paraId="030E6F5E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AA3C6B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 xml:space="preserve">(Водка + Коньяк + ЛВИ) - </w:t>
            </w:r>
            <w:proofErr w:type="spellStart"/>
            <w:r w:rsidRPr="00022499">
              <w:rPr>
                <w:color w:val="05386B"/>
                <w:spacing w:val="2"/>
              </w:rPr>
              <w:t>рос.креп</w:t>
            </w:r>
            <w:proofErr w:type="spellEnd"/>
            <w:r w:rsidRPr="00022499">
              <w:rPr>
                <w:color w:val="05386B"/>
                <w:spacing w:val="2"/>
              </w:rPr>
              <w:t>. муж. классика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80A8EE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50330,53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8181D0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01DDCA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51248,52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4A7917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B8574E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101,82%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9E28B7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917,99</w:t>
            </w:r>
          </w:p>
        </w:tc>
      </w:tr>
      <w:tr w:rsidR="00022499" w:rsidRPr="00022499" w14:paraId="38BDC7D1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5BD30FB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ЛВИ с 2024 года (до 2024г.- Мужские ЛВИ + Женские)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B0F8E0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5866,21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EC9184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3B6602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9746,05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693564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D622F9F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166,14%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AC9BF54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3879,84</w:t>
            </w:r>
          </w:p>
        </w:tc>
      </w:tr>
      <w:tr w:rsidR="00022499" w:rsidRPr="00022499" w14:paraId="1F824741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3A76FA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ЛВИ до 25%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972FB2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2331,62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B1A352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775EA2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1A534AA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9E20459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2ECD92B7" w14:textId="77777777" w:rsidR="00022499" w:rsidRPr="00022499" w:rsidRDefault="000224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499" w:rsidRPr="00022499" w14:paraId="095DDA76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3F45B1C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ЛВИ свыше 25%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0581A7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3534,59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EFCF4A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943140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D62E93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69AAD91" w14:textId="77777777" w:rsidR="00022499" w:rsidRPr="00022499" w:rsidRDefault="00022499">
            <w:pPr>
              <w:rPr>
                <w:rFonts w:ascii="Times New Roman" w:hAnsi="Times New Roman" w:cs="Times New Roman"/>
                <w:spacing w:val="2"/>
              </w:rPr>
            </w:pP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701566F" w14:textId="77777777" w:rsidR="00022499" w:rsidRPr="00022499" w:rsidRDefault="000224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2499" w:rsidRPr="00022499" w14:paraId="4F437540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092975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     Другие виды спиртных напитков свыше 9%- </w:t>
            </w:r>
            <w:r w:rsidRPr="00022499">
              <w:rPr>
                <w:color w:val="FF0000"/>
                <w:spacing w:val="2"/>
              </w:rPr>
              <w:t xml:space="preserve">(виски, ром, джин, текила, бренди и т.д. + рос </w:t>
            </w:r>
            <w:proofErr w:type="spellStart"/>
            <w:r w:rsidRPr="00022499">
              <w:rPr>
                <w:color w:val="FF0000"/>
                <w:spacing w:val="2"/>
              </w:rPr>
              <w:t>пром</w:t>
            </w:r>
            <w:proofErr w:type="spellEnd"/>
            <w:r w:rsidRPr="00022499">
              <w:rPr>
                <w:color w:val="FF0000"/>
                <w:spacing w:val="2"/>
              </w:rPr>
              <w:t xml:space="preserve"> самогоны ...)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2C4C07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2300,00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11889B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569292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6874,39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E5D4D1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C62FF36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298,89%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3CE599A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4574,39</w:t>
            </w:r>
          </w:p>
        </w:tc>
      </w:tr>
      <w:tr w:rsidR="00022499" w:rsidRPr="00022499" w14:paraId="06EF3A65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9F6083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Коньяк (без бренди) + ЛВИ + Другие спирт. напит. св. 9%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EA527E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13083,89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0F7A1A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770259DD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22642,92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03E625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44F11D8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173,06%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486C89CC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9559,03</w:t>
            </w:r>
          </w:p>
        </w:tc>
      </w:tr>
      <w:tr w:rsidR="00022499" w:rsidRPr="00022499" w14:paraId="0AF9AFC7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29FDBA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9BA80E3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EF81E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9570A9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B3DA82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769D37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11E14AA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23B83E99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7D9273B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0C2D64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DA3457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5BAC169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FF0000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3EB28B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F87005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1924615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6F107A06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E46393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70CDCD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63806431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F9087F6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C00000"/>
                <w:spacing w:val="2"/>
              </w:rPr>
              <w:t>ОШИБКА УЧЕТА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6BCD23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4DA614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08D1AE1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  <w:tr w:rsidR="00022499" w:rsidRPr="00022499" w14:paraId="222FBE10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62637EE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Пиво и пивные напитки-всего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633C9A1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416606,78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26F1905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1C3B6E3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335006,22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EFF08B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8FD65AA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80,41%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7C31EBCB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-81600,56</w:t>
            </w:r>
          </w:p>
        </w:tc>
      </w:tr>
      <w:tr w:rsidR="00022499" w:rsidRPr="00022499" w14:paraId="17BD20D7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1C9B3445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пивные напитки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0931075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27932,34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8F3915D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31C60D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44652,34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22BB2F6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02177265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159,86%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588C4197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16720,00</w:t>
            </w:r>
          </w:p>
        </w:tc>
      </w:tr>
      <w:tr w:rsidR="00022499" w:rsidRPr="00022499" w14:paraId="52EE7DD7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DA1A09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   пиво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4C998097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388674,44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shd w:val="clear" w:color="auto" w:fill="EFEFEB"/>
            <w:vAlign w:val="center"/>
            <w:hideMark/>
          </w:tcPr>
          <w:p w14:paraId="37E6F74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05386B"/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32A81649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290353,88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756BC5A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single" w:sz="6" w:space="0" w:color="B2B5BD"/>
            </w:tcBorders>
            <w:vAlign w:val="center"/>
            <w:hideMark/>
          </w:tcPr>
          <w:p w14:paraId="428AC7C0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74,70%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single" w:sz="6" w:space="0" w:color="B2B5BD"/>
              <w:right w:val="nil"/>
            </w:tcBorders>
            <w:vAlign w:val="center"/>
            <w:hideMark/>
          </w:tcPr>
          <w:p w14:paraId="611DE531" w14:textId="77777777" w:rsidR="00022499" w:rsidRPr="00022499" w:rsidRDefault="00022499">
            <w:pPr>
              <w:pStyle w:val="a3"/>
              <w:jc w:val="right"/>
              <w:rPr>
                <w:spacing w:val="2"/>
              </w:rPr>
            </w:pPr>
            <w:r w:rsidRPr="00022499">
              <w:rPr>
                <w:spacing w:val="2"/>
              </w:rPr>
              <w:t>-98320,56</w:t>
            </w:r>
          </w:p>
        </w:tc>
      </w:tr>
      <w:tr w:rsidR="00022499" w:rsidRPr="00022499" w14:paraId="6BEF0640" w14:textId="77777777" w:rsidTr="00CE2E72">
        <w:tc>
          <w:tcPr>
            <w:tcW w:w="3370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225E704F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487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1C0739F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color w:val="974807"/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5C470268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548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2B343589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2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0CF695E0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69" w:type="pct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B2B5BD"/>
            </w:tcBorders>
            <w:vAlign w:val="center"/>
            <w:hideMark/>
          </w:tcPr>
          <w:p w14:paraId="6AE06254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  <w:tc>
          <w:tcPr>
            <w:tcW w:w="282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  <w:hideMark/>
          </w:tcPr>
          <w:p w14:paraId="3D2913F2" w14:textId="77777777" w:rsidR="00022499" w:rsidRPr="00022499" w:rsidRDefault="00022499">
            <w:pPr>
              <w:pStyle w:val="a3"/>
              <w:rPr>
                <w:spacing w:val="2"/>
              </w:rPr>
            </w:pPr>
            <w:r w:rsidRPr="00022499">
              <w:rPr>
                <w:spacing w:val="2"/>
              </w:rPr>
              <w:t> </w:t>
            </w:r>
          </w:p>
        </w:tc>
      </w:tr>
    </w:tbl>
    <w:p w14:paraId="3521C8EB" w14:textId="7BA6CF04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color w:val="212529"/>
          <w:spacing w:val="2"/>
          <w:shd w:val="clear" w:color="auto" w:fill="FFFFFF"/>
        </w:rPr>
        <w:t>     В рамках 10- летнего периода – очень смелое утверждение)))</w:t>
      </w:r>
    </w:p>
    <w:p w14:paraId="6C25BCCE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  <w:shd w:val="clear" w:color="auto" w:fill="FFFFFF"/>
        </w:rPr>
        <w:t>«</w:t>
      </w:r>
      <w:r w:rsidRPr="00022499">
        <w:rPr>
          <w:i/>
          <w:iCs/>
          <w:color w:val="212529"/>
          <w:spacing w:val="2"/>
        </w:rPr>
        <w:t>Алкоголь теряет популярность: почему молодежь все чаще говорит «нет». ТАСС: доля трезвенников в России почти сравнялась с потребителями алкоголя. В России заметно снижается потребление алкоголя среди молодежи, особенно в поколении Z. Об этом говорят и социологи, и медики: по словам главного внештатного детского хирурга Минздрава России Дмитрия Морозова, молодые люди повсеместно стали меньше пить и курить, сообщает </w:t>
      </w:r>
      <w:hyperlink r:id="rId6" w:history="1">
        <w:r w:rsidRPr="00022499">
          <w:rPr>
            <w:rStyle w:val="a4"/>
            <w:i/>
            <w:iCs/>
            <w:spacing w:val="2"/>
          </w:rPr>
          <w:t>ТАСС</w:t>
        </w:r>
      </w:hyperlink>
      <w:r w:rsidRPr="00022499">
        <w:rPr>
          <w:i/>
          <w:iCs/>
          <w:color w:val="212529"/>
          <w:spacing w:val="2"/>
        </w:rPr>
        <w:t xml:space="preserve">. Данные ВЦИОМ за октябрь 2024 года подтверждают тренд: доля трезвенников в стране почти сравнялась с долей потребителей алкоголя — 48% против 52%, тогда как 20 лет назад любителей спиртного было почти втрое </w:t>
      </w:r>
      <w:proofErr w:type="gramStart"/>
      <w:r w:rsidRPr="00022499">
        <w:rPr>
          <w:i/>
          <w:iCs/>
          <w:color w:val="212529"/>
          <w:spacing w:val="2"/>
        </w:rPr>
        <w:t>больше....</w:t>
      </w:r>
      <w:proofErr w:type="gramEnd"/>
      <w:r w:rsidRPr="00022499">
        <w:rPr>
          <w:i/>
          <w:iCs/>
          <w:color w:val="212529"/>
          <w:spacing w:val="2"/>
        </w:rPr>
        <w:t>» ???)))</w:t>
      </w:r>
    </w:p>
    <w:p w14:paraId="03ADB12E" w14:textId="4960D80B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> </w:t>
      </w:r>
      <w:r w:rsidRPr="00022499">
        <w:rPr>
          <w:color w:val="212529"/>
          <w:spacing w:val="2"/>
        </w:rPr>
        <w:t>Если сейчас 52% доля любителей выпить, то 20 лет назад было 156%)))</w:t>
      </w:r>
    </w:p>
    <w:p w14:paraId="477E04E0" w14:textId="0C8FDF0A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> </w:t>
      </w:r>
      <w:r w:rsidRPr="00022499">
        <w:rPr>
          <w:color w:val="212529"/>
          <w:spacing w:val="2"/>
        </w:rPr>
        <w:t>   Продолжение изучения молодого населения России... «</w:t>
      </w:r>
      <w:hyperlink r:id="rId7" w:tgtFrame="_blank" w:history="1">
        <w:r w:rsidRPr="00022499">
          <w:rPr>
            <w:rStyle w:val="a4"/>
            <w:i/>
            <w:iCs/>
            <w:spacing w:val="2"/>
          </w:rPr>
          <w:t>Усилия государства напрасны? Российская молодежь не хочет создавать семьи</w:t>
        </w:r>
      </w:hyperlink>
      <w:r w:rsidRPr="00022499">
        <w:rPr>
          <w:i/>
          <w:iCs/>
          <w:color w:val="212529"/>
          <w:spacing w:val="2"/>
        </w:rPr>
        <w:t>.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Российская молодежь не считает создание семьи приоритетной целью на ближайшие один-два года, следует из исследования Аналитического центра ВЦИОМ. ... Молодые россияне сейчас в первую очередь ориентируются на материальное благополучие, здоровье и карьеру.... По мере взросления структура приоритетов россиян меняется, но вступление в брак и воспитание детей не входят в тройку основных жизненных целей даже у респондентов 25–29 и 30–35 лет.</w:t>
      </w:r>
    </w:p>
    <w:p w14:paraId="488DD253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   В онлайн-опросе приняли участие 1 207 россиян в возрасте от 14 до 35 лет из всех регионов </w:t>
      </w:r>
      <w:proofErr w:type="gramStart"/>
      <w:r w:rsidRPr="00022499">
        <w:rPr>
          <w:i/>
          <w:iCs/>
          <w:color w:val="212529"/>
          <w:spacing w:val="2"/>
          <w:bdr w:val="none" w:sz="0" w:space="0" w:color="auto" w:frame="1"/>
        </w:rPr>
        <w:t>страны....</w:t>
      </w:r>
      <w:proofErr w:type="gramEnd"/>
      <w:r w:rsidRPr="00022499">
        <w:rPr>
          <w:i/>
          <w:iCs/>
          <w:color w:val="212529"/>
          <w:spacing w:val="2"/>
          <w:bdr w:val="none" w:sz="0" w:space="0" w:color="auto" w:frame="1"/>
        </w:rPr>
        <w:t>».</w:t>
      </w:r>
    </w:p>
    <w:p w14:paraId="10BE44DE" w14:textId="066C3BA8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FF0000"/>
          <w:spacing w:val="2"/>
        </w:rPr>
        <w:t> </w:t>
      </w:r>
      <w:r w:rsidRPr="00022499">
        <w:rPr>
          <w:color w:val="212529"/>
          <w:spacing w:val="2"/>
        </w:rPr>
        <w:t>А главный вывод – молодежь не собирается сокращать потребление алкогольной продукции в ближайшие годы)))) И не мечтайте))) Она продолжит по мере сил наслаждаться свободной и разгульной жизнью, которой семья только мешает)))</w:t>
      </w:r>
    </w:p>
    <w:p w14:paraId="2B9B78FE" w14:textId="7F74056C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color w:val="984806"/>
          <w:spacing w:val="2"/>
        </w:rPr>
        <w:t>   </w:t>
      </w:r>
      <w:r w:rsidRPr="00022499">
        <w:rPr>
          <w:color w:val="212529"/>
          <w:spacing w:val="2"/>
        </w:rPr>
        <w:t>Не впервой... «Спасение утопающих – дело рук самих утопающих...» Бизнес должен был озаботиться этим сам еще год назад как минимум...</w:t>
      </w:r>
    </w:p>
    <w:p w14:paraId="067D7022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«Владельцев ТЦ обязали защититься от БПЛА. Взять и защитить. Операторы </w:t>
      </w:r>
      <w:proofErr w:type="spellStart"/>
      <w:r w:rsidRPr="00022499">
        <w:rPr>
          <w:i/>
          <w:iCs/>
          <w:color w:val="212529"/>
          <w:spacing w:val="2"/>
        </w:rPr>
        <w:t>торгцентров</w:t>
      </w:r>
      <w:proofErr w:type="spellEnd"/>
      <w:r w:rsidRPr="00022499">
        <w:rPr>
          <w:i/>
          <w:iCs/>
          <w:color w:val="212529"/>
          <w:spacing w:val="2"/>
        </w:rPr>
        <w:t xml:space="preserve"> просят конкретизировать определение критической инфраструктуры.</w:t>
      </w:r>
    </w:p>
    <w:p w14:paraId="15438340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Российские операторы торговой недвижимости просят федеральные власти разъяснить, как на практике будет применяться указ президента РФ, позволяющий государству вводить временное управление объектами критической инфраструктуры. Речь идет о случаях, когда владельцы таких объектов не приняли достаточных мер </w:t>
      </w:r>
      <w:proofErr w:type="gramStart"/>
      <w:r w:rsidRPr="00022499">
        <w:rPr>
          <w:i/>
          <w:iCs/>
          <w:color w:val="212529"/>
          <w:spacing w:val="2"/>
        </w:rPr>
        <w:t>безопасности....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5A0ED8E2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hyperlink r:id="rId8" w:history="1">
        <w:r w:rsidRPr="00022499">
          <w:rPr>
            <w:rStyle w:val="a4"/>
            <w:color w:val="284CA6"/>
            <w:spacing w:val="2"/>
          </w:rPr>
          <w:t>https://www.kommersant.ru/doc/8910092</w:t>
        </w:r>
      </w:hyperlink>
    </w:p>
    <w:p w14:paraId="06A33D82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А после уничтожения «</w:t>
      </w:r>
      <w:proofErr w:type="spellStart"/>
      <w:r w:rsidRPr="00022499">
        <w:rPr>
          <w:color w:val="212529"/>
          <w:spacing w:val="2"/>
        </w:rPr>
        <w:t>Хортицы</w:t>
      </w:r>
      <w:proofErr w:type="spellEnd"/>
      <w:r w:rsidRPr="00022499">
        <w:rPr>
          <w:color w:val="212529"/>
          <w:spacing w:val="2"/>
        </w:rPr>
        <w:t>» в Запорожье и наши ЛВЗ должны быть в максимальном напряжении...</w:t>
      </w:r>
    </w:p>
    <w:p w14:paraId="77F1FC4E" w14:textId="210103D0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</w:rPr>
        <w:t>   «Путин включил логистические центры в перечень критически важных объектов страны.</w:t>
      </w:r>
    </w:p>
    <w:p w14:paraId="19692803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Президент РФ Владимир Путин расширил перечень объектов критической инфраструктуры страны. Согласно подписанному президентом указу, в него теперь включены логистические </w:t>
      </w:r>
      <w:proofErr w:type="spellStart"/>
      <w:r w:rsidRPr="00022499">
        <w:rPr>
          <w:i/>
          <w:iCs/>
          <w:color w:val="212529"/>
          <w:spacing w:val="2"/>
        </w:rPr>
        <w:t>хабы</w:t>
      </w:r>
      <w:proofErr w:type="spellEnd"/>
      <w:r w:rsidRPr="00022499">
        <w:rPr>
          <w:i/>
          <w:iCs/>
          <w:color w:val="212529"/>
          <w:spacing w:val="2"/>
        </w:rPr>
        <w:t xml:space="preserve">, предприятия энергетики, промышленности, связи и ЖКХ. Текст документа обнародован на официальном сайте публикации нормативных </w:t>
      </w:r>
      <w:proofErr w:type="gramStart"/>
      <w:r w:rsidRPr="00022499">
        <w:rPr>
          <w:i/>
          <w:iCs/>
          <w:color w:val="212529"/>
          <w:spacing w:val="2"/>
        </w:rPr>
        <w:t>актов....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653793C4" w14:textId="37E92C22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   Лучше станет бюджетникам))) Больше легального алкоголя смогут купить на свои ЗП))</w:t>
      </w:r>
    </w:p>
    <w:p w14:paraId="202CAA4F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«</w:t>
      </w:r>
      <w:proofErr w:type="spellStart"/>
      <w:r w:rsidRPr="00022499">
        <w:rPr>
          <w:i/>
          <w:iCs/>
          <w:color w:val="212529"/>
          <w:spacing w:val="2"/>
        </w:rPr>
        <w:fldChar w:fldCharType="begin"/>
      </w:r>
      <w:r w:rsidRPr="00022499">
        <w:rPr>
          <w:i/>
          <w:iCs/>
          <w:color w:val="212529"/>
          <w:spacing w:val="2"/>
        </w:rPr>
        <w:instrText xml:space="preserve"> HYPERLINK "https://dzen.ru/a/apAvgK3UpQP2pu7R" \t "_blank" </w:instrText>
      </w:r>
      <w:r w:rsidRPr="00022499">
        <w:rPr>
          <w:i/>
          <w:iCs/>
          <w:color w:val="212529"/>
          <w:spacing w:val="2"/>
        </w:rPr>
        <w:fldChar w:fldCharType="separate"/>
      </w:r>
      <w:r w:rsidRPr="00022499">
        <w:rPr>
          <w:rStyle w:val="a4"/>
          <w:i/>
          <w:iCs/>
          <w:spacing w:val="2"/>
        </w:rPr>
        <w:t>Мишустин</w:t>
      </w:r>
      <w:proofErr w:type="spellEnd"/>
      <w:r w:rsidRPr="00022499">
        <w:rPr>
          <w:rStyle w:val="a4"/>
          <w:i/>
          <w:iCs/>
          <w:spacing w:val="2"/>
        </w:rPr>
        <w:t xml:space="preserve"> отметил рост доходов бюджета России</w:t>
      </w:r>
      <w:r w:rsidRPr="00022499">
        <w:rPr>
          <w:i/>
          <w:iCs/>
          <w:color w:val="212529"/>
          <w:spacing w:val="2"/>
        </w:rPr>
        <w:fldChar w:fldCharType="end"/>
      </w:r>
      <w:r w:rsidRPr="00022499">
        <w:rPr>
          <w:i/>
          <w:iCs/>
          <w:color w:val="212529"/>
          <w:spacing w:val="2"/>
        </w:rPr>
        <w:t>.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По словам премьер-министра, доходы превысили 18,64 трлн рублей. Премьер-министр РФ Михаил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Мишустин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сообщил о том, что темпы роста доходов бюджета опережают прогнозные показатели.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Мишустин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отметил важность изменения структуры доходов бюджета. По его словам, вклад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ненефтегазовых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поступлений уже преодолел планку 80% общей суммы. "Идет серьезная диверсификация нашей экономики в сторону секторов, которые производят продукцию с более высокой добавленной стоимостью", - констатировал </w:t>
      </w:r>
      <w:proofErr w:type="gramStart"/>
      <w:r w:rsidRPr="00022499">
        <w:rPr>
          <w:i/>
          <w:iCs/>
          <w:color w:val="212529"/>
          <w:spacing w:val="2"/>
          <w:bdr w:val="none" w:sz="0" w:space="0" w:color="auto" w:frame="1"/>
        </w:rPr>
        <w:t>он....</w:t>
      </w:r>
      <w:proofErr w:type="gramEnd"/>
      <w:r w:rsidRPr="00022499">
        <w:rPr>
          <w:i/>
          <w:iCs/>
          <w:color w:val="212529"/>
          <w:spacing w:val="2"/>
          <w:bdr w:val="none" w:sz="0" w:space="0" w:color="auto" w:frame="1"/>
        </w:rPr>
        <w:t>».</w:t>
      </w:r>
    </w:p>
    <w:p w14:paraId="742065F8" w14:textId="5B71E631" w:rsidR="00022499" w:rsidRPr="00022499" w:rsidRDefault="00022499" w:rsidP="00CE2E72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  <w:bdr w:val="none" w:sz="0" w:space="0" w:color="auto" w:frame="1"/>
        </w:rPr>
        <w:t> </w:t>
      </w:r>
      <w:r w:rsidRPr="00022499">
        <w:rPr>
          <w:color w:val="212529"/>
          <w:spacing w:val="2"/>
        </w:rPr>
        <w:t>   Если эти резервы в России, то это хорошо))) «</w:t>
      </w:r>
      <w:hyperlink r:id="rId9" w:tgtFrame="_blank" w:history="1">
        <w:r w:rsidRPr="00022499">
          <w:rPr>
            <w:rStyle w:val="a4"/>
            <w:i/>
            <w:iCs/>
            <w:color w:val="284CA6"/>
            <w:spacing w:val="2"/>
          </w:rPr>
          <w:t>Международные резервы России за неделю выросли на $5,6 млрд</w:t>
        </w:r>
      </w:hyperlink>
      <w:r w:rsidRPr="00022499">
        <w:rPr>
          <w:i/>
          <w:iCs/>
          <w:color w:val="212529"/>
          <w:spacing w:val="2"/>
        </w:rPr>
        <w:t>.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Они составили $761,2 млрд. Международные резервы РФ на 21 августа 2026 года составили $761,2 млрд, увеличившись за неделю на $5,6 млрд, говорится в материалах Банка России...».</w:t>
      </w:r>
    </w:p>
    <w:p w14:paraId="4424CC62" w14:textId="75F5B48C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</w:rPr>
        <w:t>«</w:t>
      </w:r>
      <w:hyperlink r:id="rId10" w:tgtFrame="_blank" w:history="1">
        <w:r w:rsidRPr="00022499">
          <w:rPr>
            <w:rStyle w:val="a4"/>
            <w:i/>
            <w:iCs/>
            <w:spacing w:val="2"/>
          </w:rPr>
          <w:t>Россия стала четвертой в мире по числу миллиардеров</w:t>
        </w:r>
      </w:hyperlink>
      <w:r w:rsidRPr="00022499">
        <w:rPr>
          <w:i/>
          <w:iCs/>
          <w:color w:val="212529"/>
          <w:spacing w:val="2"/>
        </w:rPr>
        <w:t>.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Число миллиардеров в мире достигло рекордных 3795, а их совокупное состояние — $15,1 трлн. Россия второй год подряд остается в первой четверке стран по числу обладателей состояний от $1 млрд</w:t>
      </w:r>
    </w:p>
    <w:p w14:paraId="52C19D59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Россия по итогам 2025 года заняла четвертое место в мире по числу миллиардеров. Их число в стране достигло 151, говорится в исследовании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Billionaire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Census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2026 аналитической компании </w:t>
      </w:r>
      <w:proofErr w:type="spellStart"/>
      <w:r w:rsidRPr="00022499">
        <w:rPr>
          <w:i/>
          <w:iCs/>
          <w:color w:val="212529"/>
          <w:spacing w:val="2"/>
        </w:rPr>
        <w:fldChar w:fldCharType="begin"/>
      </w:r>
      <w:r w:rsidRPr="00022499">
        <w:rPr>
          <w:i/>
          <w:iCs/>
          <w:color w:val="212529"/>
          <w:spacing w:val="2"/>
        </w:rPr>
        <w:instrText xml:space="preserve"> HYPERLINK "https://dzen.ru/away?to=https%3A%2F%2Faltrata.com%2Freports%2Fbillionaire-census-2026%3Futm_medium%3Dreferral%26utm_source%3Dfortune%26utm_campaign%3D2026-08-27_at_billionaire%2Bcensus%2B2026" \t "_blank" </w:instrText>
      </w:r>
      <w:r w:rsidRPr="00022499">
        <w:rPr>
          <w:i/>
          <w:iCs/>
          <w:color w:val="212529"/>
          <w:spacing w:val="2"/>
        </w:rPr>
        <w:fldChar w:fldCharType="separate"/>
      </w:r>
      <w:r w:rsidRPr="00022499">
        <w:rPr>
          <w:rStyle w:val="a4"/>
          <w:i/>
          <w:iCs/>
          <w:spacing w:val="2"/>
        </w:rPr>
        <w:t>Altrata</w:t>
      </w:r>
      <w:proofErr w:type="spellEnd"/>
      <w:r w:rsidRPr="00022499">
        <w:rPr>
          <w:i/>
          <w:iCs/>
          <w:color w:val="212529"/>
          <w:spacing w:val="2"/>
        </w:rPr>
        <w:fldChar w:fldCharType="end"/>
      </w:r>
      <w:r w:rsidRPr="00022499">
        <w:rPr>
          <w:i/>
          <w:iCs/>
          <w:color w:val="212529"/>
          <w:spacing w:val="2"/>
          <w:bdr w:val="none" w:sz="0" w:space="0" w:color="auto" w:frame="1"/>
        </w:rPr>
        <w:t>...».</w:t>
      </w:r>
    </w:p>
    <w:p w14:paraId="68BE3FB0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>«...Первые три места занимают США, Китай и Германия. В США в 2025 году насчитывалось 1265 миллиардеров, в Китае — 363, в Германии — 221. Число американских миллиардеров за год выросло на 11,5%, китайских — на 13%. Германия показала самый быстрый рост среди 15 крупнейших стран по этому показателю — 20</w:t>
      </w:r>
      <w:proofErr w:type="gramStart"/>
      <w:r w:rsidRPr="00022499">
        <w:rPr>
          <w:i/>
          <w:iCs/>
          <w:color w:val="212529"/>
          <w:spacing w:val="2"/>
          <w:bdr w:val="none" w:sz="0" w:space="0" w:color="auto" w:frame="1"/>
        </w:rPr>
        <w:t>%....</w:t>
      </w:r>
      <w:proofErr w:type="gramEnd"/>
      <w:r w:rsidRPr="00022499">
        <w:rPr>
          <w:i/>
          <w:iCs/>
          <w:color w:val="212529"/>
          <w:spacing w:val="2"/>
          <w:bdr w:val="none" w:sz="0" w:space="0" w:color="auto" w:frame="1"/>
        </w:rPr>
        <w:t>».</w:t>
      </w:r>
    </w:p>
    <w:p w14:paraId="0126E8EA" w14:textId="6E1C48E1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  <w:bdr w:val="none" w:sz="0" w:space="0" w:color="auto" w:frame="1"/>
        </w:rPr>
        <w:t> Что пьют эти люди в России?))) Успех российского виски или российского вина будет безусловным, когда их попробует хотя бы один гражданин уже в статусе долларового миллиардера)))</w:t>
      </w:r>
    </w:p>
    <w:p w14:paraId="31987F99" w14:textId="42A47525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  <w:bdr w:val="none" w:sz="0" w:space="0" w:color="auto" w:frame="1"/>
        </w:rPr>
        <w:t>    «</w:t>
      </w:r>
      <w:r w:rsidRPr="00022499">
        <w:rPr>
          <w:i/>
          <w:iCs/>
          <w:color w:val="212529"/>
          <w:spacing w:val="2"/>
        </w:rPr>
        <w:t>Учителя из 60 регионов написали коллективное обращение с жалобой на низкие оклады.</w:t>
      </w:r>
    </w:p>
    <w:p w14:paraId="4263E088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Во многих регионах они установлены ниже регионального МРОТ (ниже 24 000 руб.). .</w:t>
      </w:r>
    </w:p>
    <w:p w14:paraId="0CA993FB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422 педагога из 60 регионов России направили коллективное обращение в комитет Госдумы по защите семьи. Они пожаловались на низкие базовые оклады и необходимость брать дополнительную нагрузку, чтобы довести заработок как минимум до МРОТ...».</w:t>
      </w:r>
    </w:p>
    <w:p w14:paraId="44EFD4F2" w14:textId="3A2EEB4D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Педагог в России, пьющий нелегальную водку или иную ССЖ – позор для нашей экономики...</w:t>
      </w:r>
    </w:p>
    <w:p w14:paraId="39759868" w14:textId="685DA533" w:rsidR="00022499" w:rsidRPr="00022499" w:rsidRDefault="00022499" w:rsidP="00CE2E72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</w:rPr>
        <w:t>   «</w:t>
      </w:r>
      <w:hyperlink r:id="rId11" w:tgtFrame="_blank" w:history="1">
        <w:r w:rsidRPr="00022499">
          <w:rPr>
            <w:rStyle w:val="a4"/>
            <w:i/>
            <w:iCs/>
            <w:color w:val="284CA6"/>
            <w:spacing w:val="2"/>
          </w:rPr>
          <w:t xml:space="preserve">Эксперт </w:t>
        </w:r>
        <w:proofErr w:type="spellStart"/>
        <w:r w:rsidRPr="00022499">
          <w:rPr>
            <w:rStyle w:val="a4"/>
            <w:i/>
            <w:iCs/>
            <w:color w:val="284CA6"/>
            <w:spacing w:val="2"/>
          </w:rPr>
          <w:t>Балынин</w:t>
        </w:r>
        <w:proofErr w:type="spellEnd"/>
        <w:r w:rsidRPr="00022499">
          <w:rPr>
            <w:rStyle w:val="a4"/>
            <w:i/>
            <w:iCs/>
            <w:color w:val="284CA6"/>
            <w:spacing w:val="2"/>
          </w:rPr>
          <w:t xml:space="preserve"> допустил рост МРОТ в 2027 году до 32,7 тыс. рублей</w:t>
        </w:r>
      </w:hyperlink>
      <w:r w:rsidRPr="00022499">
        <w:rPr>
          <w:i/>
          <w:iCs/>
          <w:color w:val="212529"/>
          <w:spacing w:val="2"/>
        </w:rPr>
        <w:t>.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Увеличение минимального размера оплаты труда до такой суммы возможно при сохранении текущих темпов роста, уточнил доцент Финансового университета при правительстве РФ</w:t>
      </w:r>
    </w:p>
    <w:p w14:paraId="6F64926A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МОСКВА, 27 августа. /ТАСС/. Минимальный размер оплаты труда в России в 2027 году при сохранении текущих темпов роста может составить от 31,6 до 32,7 тыс. </w:t>
      </w:r>
      <w:proofErr w:type="gramStart"/>
      <w:r w:rsidRPr="00022499">
        <w:rPr>
          <w:i/>
          <w:iCs/>
          <w:color w:val="212529"/>
          <w:spacing w:val="2"/>
          <w:bdr w:val="none" w:sz="0" w:space="0" w:color="auto" w:frame="1"/>
        </w:rPr>
        <w:t>рублей....</w:t>
      </w:r>
      <w:proofErr w:type="gramEnd"/>
      <w:r w:rsidRPr="00022499">
        <w:rPr>
          <w:i/>
          <w:iCs/>
          <w:color w:val="212529"/>
          <w:spacing w:val="2"/>
          <w:bdr w:val="none" w:sz="0" w:space="0" w:color="auto" w:frame="1"/>
        </w:rPr>
        <w:t>».</w:t>
      </w:r>
    </w:p>
    <w:p w14:paraId="5E667CBB" w14:textId="6B978864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  <w:bdr w:val="none" w:sz="0" w:space="0" w:color="auto" w:frame="1"/>
        </w:rPr>
        <w:t> И все равно мало будет при МРЦ водки в 455 руб. и «дешевом» вине за 250 руб. в 2027 году))</w:t>
      </w:r>
    </w:p>
    <w:p w14:paraId="321E280E" w14:textId="755E09AE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  <w:bdr w:val="none" w:sz="0" w:space="0" w:color="auto" w:frame="1"/>
        </w:rPr>
        <w:t> </w:t>
      </w:r>
      <w:r w:rsidRPr="00022499">
        <w:rPr>
          <w:i/>
          <w:iCs/>
          <w:color w:val="212529"/>
          <w:spacing w:val="2"/>
        </w:rPr>
        <w:t>  «</w:t>
      </w:r>
      <w:proofErr w:type="spellStart"/>
      <w:r w:rsidRPr="00022499">
        <w:rPr>
          <w:i/>
          <w:iCs/>
          <w:color w:val="212529"/>
          <w:spacing w:val="2"/>
        </w:rPr>
        <w:fldChar w:fldCharType="begin"/>
      </w:r>
      <w:r w:rsidRPr="00022499">
        <w:rPr>
          <w:i/>
          <w:iCs/>
          <w:color w:val="212529"/>
          <w:spacing w:val="2"/>
        </w:rPr>
        <w:instrText xml:space="preserve"> HYPERLINK "https://dzen.ru/a/aoxB5Wni3D3wXJ1l" \t "_blank" </w:instrText>
      </w:r>
      <w:r w:rsidRPr="00022499">
        <w:rPr>
          <w:i/>
          <w:iCs/>
          <w:color w:val="212529"/>
          <w:spacing w:val="2"/>
        </w:rPr>
        <w:fldChar w:fldCharType="separate"/>
      </w:r>
      <w:r w:rsidRPr="00022499">
        <w:rPr>
          <w:rStyle w:val="a4"/>
          <w:i/>
          <w:iCs/>
          <w:color w:val="284CA6"/>
          <w:spacing w:val="2"/>
        </w:rPr>
        <w:t>Балынин</w:t>
      </w:r>
      <w:proofErr w:type="spellEnd"/>
      <w:r w:rsidRPr="00022499">
        <w:rPr>
          <w:rStyle w:val="a4"/>
          <w:i/>
          <w:iCs/>
          <w:color w:val="284CA6"/>
          <w:spacing w:val="2"/>
        </w:rPr>
        <w:t>: Прожиточный минимум в 2027 году может превысить 20 тысяч рублей</w:t>
      </w:r>
      <w:r w:rsidRPr="00022499">
        <w:rPr>
          <w:i/>
          <w:iCs/>
          <w:color w:val="212529"/>
          <w:spacing w:val="2"/>
        </w:rPr>
        <w:fldChar w:fldCharType="end"/>
      </w:r>
      <w:r w:rsidRPr="00022499">
        <w:rPr>
          <w:i/>
          <w:iCs/>
          <w:color w:val="212529"/>
          <w:spacing w:val="2"/>
        </w:rPr>
        <w:t>.</w:t>
      </w:r>
    </w:p>
    <w:p w14:paraId="49F36D70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Величина федерального прожиточного минимума на душу населения в 2027 году может превысить 20 тысяч рублей при условии индексации в диапазоне пять - семь процентов, такое мнение выразил доцент Финансового университета при правительстве РФ Игорь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Балынин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>...».</w:t>
      </w:r>
    </w:p>
    <w:p w14:paraId="761195A2" w14:textId="33A661C8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> </w:t>
      </w:r>
      <w:r w:rsidRPr="00022499">
        <w:rPr>
          <w:color w:val="212529"/>
          <w:spacing w:val="2"/>
          <w:bdr w:val="none" w:sz="0" w:space="0" w:color="auto" w:frame="1"/>
        </w:rPr>
        <w:t>Это уже с учетом новой будущей МРЦ водки в 455 руб.))))</w:t>
      </w:r>
    </w:p>
    <w:p w14:paraId="67047D96" w14:textId="33445272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   «Средний размер пенсионного обеспечения неработающих россиян в июле 2026 года достиг почти 26 тысяч рублей, за год сумма увеличилась примерно на 1,8 тысячи рублей, следует из данных Социального фонда России, с которыми ознакомилось РИА Новости.</w:t>
      </w:r>
    </w:p>
    <w:p w14:paraId="3252CFC4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>Согласно данным фонда, на 1 июля 2026 года средняя пенсия неработающих граждан составила 25 834 рубля. В аналогичный период 2025 года неработающие пенсионеры получали около 23 999 рублей...».</w:t>
      </w:r>
    </w:p>
    <w:p w14:paraId="2BBD08DE" w14:textId="7772CD54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  Югра. Чиновники каждого региона по-своему пытаются произвести впечатление на федеральных чиновников))) «</w:t>
      </w:r>
      <w:r w:rsidRPr="00022499">
        <w:rPr>
          <w:i/>
          <w:iCs/>
          <w:color w:val="212529"/>
          <w:spacing w:val="2"/>
        </w:rPr>
        <w:t>В Югре продавцов алкоголя начнут проверять строже, чем в других регионах. В Югре уже давно самый жёсткий контроль за оборотом алкоголя в стране. В Ханты-Мансийском округе утвердили новый порядок надзора за алкогольным рынком. Список индикаторов риска вырос до 24 пунктов, сообщили в окружном правительстве. Ни в одном другом регионе нет столько ориентиров для внезапных проверок. ... В соседних регионах списки куда скромнее: в Вологде — 13 позиций, в Омске — 8, в Свердловской области — 7, в Тюменской — всего три...». .</w:t>
      </w:r>
    </w:p>
    <w:p w14:paraId="0E09F3AF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Усердие Югры обязательно зачтут)))</w:t>
      </w:r>
    </w:p>
    <w:p w14:paraId="6AA56125" w14:textId="53CED7E3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</w:rPr>
        <w:t xml:space="preserve">  «Индикаторы риска для контроля за продажей алкоголя обновят в Нижегородской области. Власти Нижегородской области разработали проект изменений в перечень индикаторов риска нарушения обязательных требований при осуществлении регионального госконтроля в области розничной продажи алкогольной и спиртосодержащей продукции. Документ размещен на сайте правительства </w:t>
      </w:r>
      <w:proofErr w:type="gramStart"/>
      <w:r w:rsidRPr="00022499">
        <w:rPr>
          <w:i/>
          <w:iCs/>
          <w:color w:val="212529"/>
          <w:spacing w:val="2"/>
        </w:rPr>
        <w:t>региона....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658CBC34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Если кому интересно, то вам </w:t>
      </w:r>
      <w:r w:rsidRPr="00022499">
        <w:rPr>
          <w:i/>
          <w:iCs/>
          <w:color w:val="7030A0"/>
          <w:spacing w:val="2"/>
        </w:rPr>
        <w:t>туда   </w:t>
      </w:r>
      <w:hyperlink r:id="rId12" w:history="1">
        <w:r w:rsidRPr="00022499">
          <w:rPr>
            <w:rStyle w:val="a4"/>
            <w:i/>
            <w:iCs/>
            <w:color w:val="284CA6"/>
            <w:spacing w:val="2"/>
          </w:rPr>
          <w:t>https://xn--80ajchbgb0ac6bd4e.xn--p1ai/indikatory-riska-dlya-kontrolya-za-prodazhey-alkogolya-obnovy...</w:t>
        </w:r>
      </w:hyperlink>
    </w:p>
    <w:p w14:paraId="3FD2D94D" w14:textId="2B625F41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Жизнь нашей страны в профильных заголовках))))</w:t>
      </w:r>
    </w:p>
    <w:p w14:paraId="16E73F09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Шофёр из Самарского региона утратил 402 тысячи рублей за повторное вождение в состоянии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алкогольного</w:t>
      </w:r>
      <w:r w:rsidRPr="00022499">
        <w:rPr>
          <w:i/>
          <w:iCs/>
          <w:color w:val="212529"/>
          <w:spacing w:val="2"/>
        </w:rPr>
        <w:t> опьянения</w:t>
      </w:r>
    </w:p>
    <w:p w14:paraId="4069EA80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19-летнего жителя Башкирии приговорили к обязательным работам за пьяную езду</w:t>
      </w:r>
    </w:p>
    <w:p w14:paraId="3A560D1D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 Крыму не будут вводить запрет на продажу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алкоголя</w:t>
      </w:r>
      <w:r w:rsidRPr="00022499">
        <w:rPr>
          <w:i/>
          <w:iCs/>
          <w:color w:val="212529"/>
          <w:spacing w:val="2"/>
        </w:rPr>
        <w:t> первого сентября</w:t>
      </w:r>
    </w:p>
    <w:p w14:paraId="1241D87F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 Омске иностранца оштрафовали на 1 млн рублей за нелегальный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алкоголь</w:t>
      </w:r>
      <w:r w:rsidRPr="00022499">
        <w:rPr>
          <w:i/>
          <w:iCs/>
          <w:color w:val="212529"/>
          <w:spacing w:val="2"/>
        </w:rPr>
        <w:t> и табак</w:t>
      </w:r>
    </w:p>
    <w:p w14:paraId="031B3424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Полиция Сочи изъяла из магазинов более тонны нелегального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алкоголя</w:t>
      </w:r>
    </w:p>
    <w:p w14:paraId="45ABFECD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 Подмосковье изъято свыше 7,8 тысяч бутылок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алкоголя</w:t>
      </w:r>
    </w:p>
    <w:p w14:paraId="725AE161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 60 регионах России ограничат продажу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алкоголя</w:t>
      </w:r>
      <w:r w:rsidRPr="00022499">
        <w:rPr>
          <w:i/>
          <w:iCs/>
          <w:color w:val="212529"/>
          <w:spacing w:val="2"/>
        </w:rPr>
        <w:t> в День знаний</w:t>
      </w:r>
    </w:p>
    <w:p w14:paraId="23852E17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Вредные привычки и ожирение обходятся экономике России в 8% ВВП</w:t>
      </w:r>
    </w:p>
    <w:p w14:paraId="4745F8E7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Пьяная поездка закончилась конфискацией автомобиля для жителя Мордовии</w:t>
      </w:r>
    </w:p>
    <w:p w14:paraId="626A99DF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Домодедовские врачи спасли двух подростков от тяжёлой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алкогольной</w:t>
      </w:r>
      <w:r w:rsidRPr="00022499">
        <w:rPr>
          <w:i/>
          <w:iCs/>
          <w:color w:val="212529"/>
          <w:spacing w:val="2"/>
        </w:rPr>
        <w:t> интоксикации</w:t>
      </w:r>
    </w:p>
    <w:p w14:paraId="2E9DE5B1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В </w:t>
      </w:r>
      <w:proofErr w:type="spellStart"/>
      <w:r w:rsidRPr="00022499">
        <w:rPr>
          <w:i/>
          <w:iCs/>
          <w:color w:val="212529"/>
          <w:spacing w:val="2"/>
        </w:rPr>
        <w:t>Лаишевском</w:t>
      </w:r>
      <w:proofErr w:type="spellEnd"/>
      <w:r w:rsidRPr="00022499">
        <w:rPr>
          <w:i/>
          <w:iCs/>
          <w:color w:val="212529"/>
          <w:spacing w:val="2"/>
        </w:rPr>
        <w:t xml:space="preserve"> районе обсуждают борьбу с незаконной </w:t>
      </w:r>
      <w:proofErr w:type="gramStart"/>
      <w:r w:rsidRPr="00022499">
        <w:rPr>
          <w:i/>
          <w:iCs/>
          <w:color w:val="212529"/>
          <w:spacing w:val="2"/>
        </w:rPr>
        <w:t>продажей 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алкоголя</w:t>
      </w:r>
      <w:proofErr w:type="gramEnd"/>
      <w:r w:rsidRPr="00022499">
        <w:rPr>
          <w:i/>
          <w:iCs/>
          <w:color w:val="212529"/>
          <w:spacing w:val="2"/>
        </w:rPr>
        <w:t>  несовершеннолетним</w:t>
      </w:r>
    </w:p>
    <w:p w14:paraId="7A817D6E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 Каменске-Уральском полиция изъяла контрафактный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алкоголь</w:t>
      </w:r>
    </w:p>
    <w:p w14:paraId="54B5E5C3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ТАСС: доля трезвенников в России почти сравнялась с потребителями </w:t>
      </w:r>
      <w:r w:rsidRPr="00022499">
        <w:rPr>
          <w:rStyle w:val="a8"/>
          <w:color w:val="212529"/>
          <w:spacing w:val="2"/>
          <w:bdr w:val="none" w:sz="0" w:space="0" w:color="auto" w:frame="1"/>
        </w:rPr>
        <w:t>алкоголя</w:t>
      </w:r>
    </w:p>
    <w:p w14:paraId="613C4CF8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Праздники с «нулевками»: на что </w:t>
      </w:r>
      <w:proofErr w:type="spellStart"/>
      <w:r w:rsidRPr="00022499">
        <w:rPr>
          <w:i/>
          <w:iCs/>
          <w:color w:val="212529"/>
          <w:spacing w:val="2"/>
        </w:rPr>
        <w:t>зумеры</w:t>
      </w:r>
      <w:proofErr w:type="spellEnd"/>
      <w:r w:rsidRPr="00022499">
        <w:rPr>
          <w:i/>
          <w:iCs/>
          <w:color w:val="212529"/>
          <w:spacing w:val="2"/>
        </w:rPr>
        <w:t xml:space="preserve"> променяли </w:t>
      </w:r>
      <w:r w:rsidRPr="00022499">
        <w:rPr>
          <w:rStyle w:val="a8"/>
          <w:color w:val="212529"/>
          <w:spacing w:val="2"/>
          <w:bdr w:val="none" w:sz="0" w:space="0" w:color="auto" w:frame="1"/>
        </w:rPr>
        <w:t>алкоголь</w:t>
      </w:r>
    </w:p>
    <w:p w14:paraId="6161ABD8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Из-за вредных привычек населения бюджет РФ ежегодно теряет более 10 трлн рублей</w:t>
      </w:r>
    </w:p>
    <w:p w14:paraId="7B0A70EE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proofErr w:type="spellStart"/>
      <w:r w:rsidRPr="00022499">
        <w:rPr>
          <w:i/>
          <w:iCs/>
          <w:color w:val="212529"/>
          <w:spacing w:val="2"/>
        </w:rPr>
        <w:t>Nature</w:t>
      </w:r>
      <w:proofErr w:type="spellEnd"/>
      <w:r w:rsidRPr="00022499">
        <w:rPr>
          <w:i/>
          <w:iCs/>
          <w:color w:val="212529"/>
          <w:spacing w:val="2"/>
        </w:rPr>
        <w:t xml:space="preserve"> </w:t>
      </w:r>
      <w:proofErr w:type="spellStart"/>
      <w:r w:rsidRPr="00022499">
        <w:rPr>
          <w:i/>
          <w:iCs/>
          <w:color w:val="212529"/>
          <w:spacing w:val="2"/>
        </w:rPr>
        <w:t>Neuroscience</w:t>
      </w:r>
      <w:proofErr w:type="spellEnd"/>
      <w:r w:rsidRPr="00022499">
        <w:rPr>
          <w:i/>
          <w:iCs/>
          <w:color w:val="212529"/>
          <w:spacing w:val="2"/>
        </w:rPr>
        <w:t>: одиночество заставило мышей употреблять </w:t>
      </w:r>
      <w:r w:rsidRPr="00022499">
        <w:rPr>
          <w:rStyle w:val="a8"/>
          <w:color w:val="212529"/>
          <w:spacing w:val="2"/>
          <w:bdr w:val="none" w:sz="0" w:space="0" w:color="auto" w:frame="1"/>
        </w:rPr>
        <w:t>алкоголь</w:t>
      </w:r>
    </w:p>
    <w:p w14:paraId="5A9B5724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21-летняя продавщица из Якутска приносила </w:t>
      </w:r>
      <w:r w:rsidRPr="00022499">
        <w:rPr>
          <w:rStyle w:val="a8"/>
          <w:color w:val="212529"/>
          <w:spacing w:val="2"/>
          <w:bdr w:val="none" w:sz="0" w:space="0" w:color="auto" w:frame="1"/>
        </w:rPr>
        <w:t>водку</w:t>
      </w:r>
      <w:r w:rsidRPr="00022499">
        <w:rPr>
          <w:i/>
          <w:iCs/>
          <w:color w:val="212529"/>
          <w:spacing w:val="2"/>
        </w:rPr>
        <w:t> из дома и продавала в магазине</w:t>
      </w:r>
    </w:p>
    <w:p w14:paraId="146AE383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FF0000"/>
          <w:spacing w:val="2"/>
        </w:rPr>
        <w:t>Из-за вредных привычек населения бюджет РФ ежегодно теряет более 10 трлн рублей</w:t>
      </w:r>
    </w:p>
    <w:p w14:paraId="548973C9" w14:textId="4D3A2DDB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</w:t>
      </w:r>
      <w:r w:rsidRPr="00022499">
        <w:rPr>
          <w:color w:val="212529"/>
          <w:spacing w:val="2"/>
        </w:rPr>
        <w:t>    Личностные продукты на мировом рынке терпят фиаско... «</w:t>
      </w:r>
      <w:proofErr w:type="spellStart"/>
      <w:r w:rsidRPr="00022499">
        <w:rPr>
          <w:i/>
          <w:iCs/>
          <w:color w:val="212529"/>
          <w:spacing w:val="2"/>
        </w:rPr>
        <w:t>Лайк</w:t>
      </w:r>
      <w:proofErr w:type="spellEnd"/>
      <w:r w:rsidRPr="00022499">
        <w:rPr>
          <w:i/>
          <w:iCs/>
          <w:color w:val="212529"/>
          <w:spacing w:val="2"/>
        </w:rPr>
        <w:t xml:space="preserve"> не конвертируется в чек: почему бренды знаменитостей закрываются один за другим. Газировка Лионеля </w:t>
      </w:r>
      <w:proofErr w:type="spellStart"/>
      <w:r w:rsidRPr="00022499">
        <w:rPr>
          <w:i/>
          <w:iCs/>
          <w:color w:val="212529"/>
          <w:spacing w:val="2"/>
        </w:rPr>
        <w:t>Месси</w:t>
      </w:r>
      <w:proofErr w:type="spellEnd"/>
      <w:r w:rsidRPr="00022499">
        <w:rPr>
          <w:i/>
          <w:iCs/>
          <w:color w:val="212529"/>
          <w:spacing w:val="2"/>
        </w:rPr>
        <w:t xml:space="preserve"> </w:t>
      </w:r>
      <w:proofErr w:type="spellStart"/>
      <w:r w:rsidRPr="00022499">
        <w:rPr>
          <w:i/>
          <w:iCs/>
          <w:color w:val="212529"/>
          <w:spacing w:val="2"/>
        </w:rPr>
        <w:t>Mas</w:t>
      </w:r>
      <w:proofErr w:type="spellEnd"/>
      <w:r w:rsidRPr="00022499">
        <w:rPr>
          <w:i/>
          <w:iCs/>
          <w:color w:val="212529"/>
          <w:spacing w:val="2"/>
        </w:rPr>
        <w:t xml:space="preserve">+ ушла с рынка меньше чем за два года после запуска — прямо перед летним чемпионатом мира, где сам футболист блистал. Следом </w:t>
      </w:r>
      <w:proofErr w:type="spellStart"/>
      <w:r w:rsidRPr="00022499">
        <w:rPr>
          <w:i/>
          <w:iCs/>
          <w:color w:val="212529"/>
          <w:spacing w:val="2"/>
        </w:rPr>
        <w:t>Nestle</w:t>
      </w:r>
      <w:proofErr w:type="spellEnd"/>
      <w:r w:rsidRPr="00022499">
        <w:rPr>
          <w:i/>
          <w:iCs/>
          <w:color w:val="212529"/>
          <w:spacing w:val="2"/>
        </w:rPr>
        <w:t xml:space="preserve"> объявила, что свернет </w:t>
      </w:r>
      <w:proofErr w:type="spellStart"/>
      <w:r w:rsidRPr="00022499">
        <w:rPr>
          <w:i/>
          <w:iCs/>
          <w:color w:val="212529"/>
          <w:spacing w:val="2"/>
        </w:rPr>
        <w:t>Unwell</w:t>
      </w:r>
      <w:proofErr w:type="spellEnd"/>
      <w:r w:rsidRPr="00022499">
        <w:rPr>
          <w:i/>
          <w:iCs/>
          <w:color w:val="212529"/>
          <w:spacing w:val="2"/>
        </w:rPr>
        <w:t xml:space="preserve">, линейку напитков </w:t>
      </w:r>
      <w:proofErr w:type="spellStart"/>
      <w:r w:rsidRPr="00022499">
        <w:rPr>
          <w:i/>
          <w:iCs/>
          <w:color w:val="212529"/>
          <w:spacing w:val="2"/>
        </w:rPr>
        <w:t>блогерши</w:t>
      </w:r>
      <w:proofErr w:type="spellEnd"/>
      <w:r w:rsidRPr="00022499">
        <w:rPr>
          <w:i/>
          <w:iCs/>
          <w:color w:val="212529"/>
          <w:spacing w:val="2"/>
        </w:rPr>
        <w:t xml:space="preserve"> и ведущей подкастов Алекс Купер, уже этой осенью. Два громких закрытия подряд вскрыли то, что рынок предпочитал не замечать: имя со стадионным охватом больше не гарантирует успех в </w:t>
      </w:r>
      <w:proofErr w:type="gramStart"/>
      <w:r w:rsidRPr="00022499">
        <w:rPr>
          <w:i/>
          <w:iCs/>
          <w:color w:val="212529"/>
          <w:spacing w:val="2"/>
        </w:rPr>
        <w:t>бизнесе....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382BBBAA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hyperlink r:id="rId13" w:history="1">
        <w:r w:rsidRPr="00022499">
          <w:rPr>
            <w:rStyle w:val="a4"/>
            <w:color w:val="7030A0"/>
            <w:spacing w:val="2"/>
          </w:rPr>
          <w:t>https://adpass.ru/pochemu-brendy-znamenitostej-zakryvayutsya-messi-ivleeva/</w:t>
        </w:r>
      </w:hyperlink>
    </w:p>
    <w:p w14:paraId="00CB33D7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7030A0"/>
          <w:spacing w:val="2"/>
        </w:rPr>
        <w:t>adpass.ru</w:t>
      </w:r>
    </w:p>
    <w:p w14:paraId="568E4F8B" w14:textId="4BFDFD4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7030A0"/>
          <w:spacing w:val="2"/>
        </w:rPr>
        <w:t> </w:t>
      </w:r>
      <w:r w:rsidRPr="00022499">
        <w:rPr>
          <w:color w:val="212529"/>
          <w:spacing w:val="2"/>
        </w:rPr>
        <w:t>   Живые личности в продукте больше не котируются и не очень интересны потребителю)) Чтобы стать брендом, теперь надо сначала умереть хотя бы лет 10 назад... В алкоголе – лучше лет 20, чтобы недостатки полностью стерлись из памяти)</w:t>
      </w:r>
      <w:proofErr w:type="gramStart"/>
      <w:r w:rsidRPr="00022499">
        <w:rPr>
          <w:color w:val="212529"/>
          <w:spacing w:val="2"/>
        </w:rPr>
        <w:t xml:space="preserve">))   </w:t>
      </w:r>
      <w:proofErr w:type="gramEnd"/>
      <w:r w:rsidRPr="00022499">
        <w:rPr>
          <w:color w:val="212529"/>
          <w:spacing w:val="2"/>
        </w:rPr>
        <w:t>Меняется подход – теперь родители могут позаботиться о своих детях и внуках, дав им возможность создавать бренды имени их после их ухода))) Лучше всего для создания будущего продуктового бренда стать классиком в каком-либо направлении еще при жизни)))</w:t>
      </w:r>
    </w:p>
    <w:p w14:paraId="25B346E8" w14:textId="5F7F0788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color w:val="984806"/>
          <w:spacing w:val="2"/>
        </w:rPr>
        <w:t>    </w:t>
      </w:r>
      <w:r w:rsidRPr="00022499">
        <w:rPr>
          <w:color w:val="212529"/>
          <w:spacing w:val="2"/>
        </w:rPr>
        <w:t>По следам 1 сентября... </w:t>
      </w:r>
      <w:r w:rsidRPr="00022499">
        <w:rPr>
          <w:i/>
          <w:iCs/>
          <w:color w:val="212529"/>
          <w:spacing w:val="2"/>
        </w:rPr>
        <w:t>«РАТК:</w:t>
      </w: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</w:rPr>
        <w:t>Российские регионы самостоятельно определяют, вводить ли дополнительные ограничения на продажу алкоголя в отдельные даты. На федеральном уровне действует только запрет на его розничную продажу в ночное время.</w:t>
      </w:r>
    </w:p>
    <w:p w14:paraId="69B3F437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«</w:t>
      </w:r>
      <w:r w:rsidRPr="00022499">
        <w:rPr>
          <w:i/>
          <w:iCs/>
          <w:color w:val="212529"/>
          <w:spacing w:val="2"/>
        </w:rPr>
        <w:t>Ограничение розничных продаж алкоголя находится в ведении регионов. На федеральном уровне установлены ограничения на продажу в ночные часы», — сообщили в Федеральной службе по контролю за алкогольным и табачным рынками «</w:t>
      </w:r>
      <w:hyperlink r:id="rId14" w:history="1">
        <w:r w:rsidRPr="00022499">
          <w:rPr>
            <w:rStyle w:val="a4"/>
            <w:i/>
            <w:iCs/>
            <w:color w:val="284CA6"/>
            <w:spacing w:val="2"/>
          </w:rPr>
          <w:t>РИА Новости</w:t>
        </w:r>
      </w:hyperlink>
      <w:proofErr w:type="gramStart"/>
      <w:r w:rsidRPr="00022499">
        <w:rPr>
          <w:i/>
          <w:iCs/>
          <w:color w:val="212529"/>
          <w:spacing w:val="2"/>
        </w:rPr>
        <w:t>»....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7D880117" w14:textId="2750D814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60 регионов мудро и расчетливо запретили продажи алкоголя 1 сентября))) А чиновники остальных регионов оказались ленивы и бездушны на столько, что даже запрещать ничего не стали)))</w:t>
      </w:r>
    </w:p>
    <w:p w14:paraId="659EBF85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shd w:val="clear" w:color="auto" w:fill="FFFFFF"/>
        </w:rPr>
        <w:t>«...Запрет на уровне всего субъекта не заявлен в Ивановской, Калужской, Костромской, Курганской, Московской, Нижегородской, Новгородской, Новосибирской, Омской, Орловской, Самарской, Тамбовской, Тверской, Томской, Тульской, Челябинской и Ярославской областях, а также в Москве, Санкт-Петербурге и Ханты-Мансийском автономном округе...». .</w:t>
      </w:r>
    </w:p>
    <w:p w14:paraId="752609C7" w14:textId="65DFED5F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984806"/>
          <w:spacing w:val="2"/>
        </w:rPr>
        <w:t> </w:t>
      </w:r>
      <w:r w:rsidRPr="00022499">
        <w:rPr>
          <w:color w:val="212529"/>
          <w:spacing w:val="2"/>
        </w:rPr>
        <w:t>Пишут, что с горя и отчаяния в 2026 году «</w:t>
      </w:r>
      <w:r w:rsidRPr="00022499">
        <w:rPr>
          <w:i/>
          <w:iCs/>
          <w:color w:val="212529"/>
          <w:spacing w:val="2"/>
        </w:rPr>
        <w:t>Россия увеличила импорт виски из Грузии в восемь раз. Россия в июле увеличила импорт грузинского виски в восемь раз - сумма поставок достигла 315,8 тысячи долларов, следует из статистики грузинской таможни, которую изучило РИА Новости.</w:t>
      </w:r>
    </w:p>
    <w:p w14:paraId="4F521F10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  Несмотря на довольно заметную динамику в отчетном месяце, пока поставки далеки от пиковых значений текущего года. Для сравнения, </w:t>
      </w:r>
      <w:hyperlink r:id="rId15" w:tgtFrame="_blank" w:history="1">
        <w:r w:rsidRPr="00022499">
          <w:rPr>
            <w:rStyle w:val="a4"/>
            <w:i/>
            <w:iCs/>
            <w:spacing w:val="2"/>
          </w:rPr>
          <w:t>экспорт</w:t>
        </w:r>
      </w:hyperlink>
      <w:r w:rsidRPr="00022499">
        <w:rPr>
          <w:i/>
          <w:iCs/>
          <w:color w:val="212529"/>
          <w:spacing w:val="2"/>
        </w:rPr>
        <w:t> виски из Грузии в Россию в феврале достигал 764,2 тысячи долларов.</w:t>
      </w:r>
    </w:p>
    <w:p w14:paraId="1C7E87C0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   Россия в июле вошла в четверку наиболее заметных импортеров грузинского виски - на нее пришлось 11% соответствующего </w:t>
      </w:r>
      <w:proofErr w:type="gramStart"/>
      <w:r w:rsidRPr="00022499">
        <w:rPr>
          <w:i/>
          <w:iCs/>
          <w:color w:val="212529"/>
          <w:spacing w:val="2"/>
        </w:rPr>
        <w:t>экспорта....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23EB8D90" w14:textId="5AA242D5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Неожиданно оказалось, что грузинский виски ничем не хуже армянского)))</w:t>
      </w:r>
    </w:p>
    <w:p w14:paraId="3D4C5CE0" w14:textId="28C675DF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984806"/>
          <w:spacing w:val="2"/>
        </w:rPr>
        <w:t>    </w:t>
      </w:r>
      <w:r w:rsidRPr="00022499">
        <w:rPr>
          <w:color w:val="212529"/>
          <w:spacing w:val="2"/>
        </w:rPr>
        <w:t xml:space="preserve">Более интересные и глубокие подробности рынка </w:t>
      </w:r>
      <w:proofErr w:type="spellStart"/>
      <w:r w:rsidRPr="00022499">
        <w:rPr>
          <w:color w:val="212529"/>
          <w:spacing w:val="2"/>
        </w:rPr>
        <w:t>висковой</w:t>
      </w:r>
      <w:proofErr w:type="spellEnd"/>
      <w:r w:rsidRPr="00022499">
        <w:rPr>
          <w:color w:val="212529"/>
          <w:spacing w:val="2"/>
        </w:rPr>
        <w:t xml:space="preserve"> продукции в России у </w:t>
      </w:r>
      <w:proofErr w:type="spellStart"/>
      <w:r w:rsidRPr="00022499">
        <w:rPr>
          <w:color w:val="212529"/>
          <w:spacing w:val="2"/>
        </w:rPr>
        <w:t>А.Московского</w:t>
      </w:r>
      <w:proofErr w:type="spellEnd"/>
      <w:r w:rsidRPr="00022499">
        <w:rPr>
          <w:color w:val="212529"/>
          <w:spacing w:val="2"/>
        </w:rPr>
        <w:t>.</w:t>
      </w:r>
    </w:p>
    <w:p w14:paraId="3593E1B4" w14:textId="77777777" w:rsidR="00022499" w:rsidRPr="00022499" w:rsidRDefault="00022499" w:rsidP="00022499">
      <w:pPr>
        <w:pStyle w:val="1"/>
        <w:shd w:val="clear" w:color="auto" w:fill="F2F1EE"/>
        <w:spacing w:before="0" w:beforeAutospacing="0" w:after="0" w:afterAutospacing="0"/>
        <w:rPr>
          <w:color w:val="212529"/>
        </w:rPr>
      </w:pPr>
      <w:r w:rsidRPr="00022499">
        <w:rPr>
          <w:i/>
          <w:iCs/>
          <w:color w:val="212529"/>
        </w:rPr>
        <w:t>«Виски: за пределами ТОП-10 — минус 12,8%. Российский рынок виски сохранил общий рост, но за итоговой цифрой скрывается противоположная динамика. Нынешний ТОП-10 прибавил 11,9%, семь крупнейших импортных брендов — 30,9%, а продажи за пределами первой десятки сократились. Разбираемся, как изменился рынок за первые семь месяцев 2026 года.</w:t>
      </w:r>
    </w:p>
    <w:p w14:paraId="0546988D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hyperlink r:id="rId16" w:history="1">
        <w:r w:rsidRPr="00022499">
          <w:rPr>
            <w:rStyle w:val="a4"/>
            <w:color w:val="284CA6"/>
            <w:spacing w:val="2"/>
          </w:rPr>
          <w:t>https://a-list.ru/viski-za-predelami-top-10-minus-128/</w:t>
        </w:r>
      </w:hyperlink>
    </w:p>
    <w:p w14:paraId="26444410" w14:textId="60A4BF55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> </w:t>
      </w:r>
      <w:r w:rsidRPr="00022499">
        <w:rPr>
          <w:i/>
          <w:iCs/>
          <w:color w:val="C00000"/>
          <w:spacing w:val="2"/>
        </w:rPr>
        <w:t>«...За январь–июль 2026 года продажи в категории виски, включая напитки на его основе, выросли на +2,9%, до 6 014 тыс. дал</w:t>
      </w:r>
      <w:r w:rsidRPr="00022499">
        <w:rPr>
          <w:i/>
          <w:iCs/>
          <w:color w:val="212529"/>
          <w:spacing w:val="2"/>
        </w:rPr>
        <w:t>. На первый взгляд рынок продолжает расти, пусть и заметно медленнее прежнего. Но в одной общей строке сошлись два совершенно разных результата.</w:t>
      </w:r>
    </w:p>
    <w:p w14:paraId="23F3EB43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C00000"/>
          <w:spacing w:val="2"/>
        </w:rPr>
        <w:t>    Продажи собственно виски снизились на 3,5%. Весь прирост обеспечили напитки на его основе, прибавившие 26,3%. Ны</w:t>
      </w:r>
      <w:r w:rsidRPr="00022499">
        <w:rPr>
          <w:i/>
          <w:iCs/>
          <w:color w:val="212529"/>
          <w:spacing w:val="2"/>
        </w:rPr>
        <w:t>нешняя десятка лидеров выросла на 442,5 тыс. дал, тогда как все остальные бренды вместе потеряли 271,6 тыс. дал.</w:t>
      </w:r>
    </w:p>
    <w:p w14:paraId="5F953C35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Категория осталась в плюсе. Но этот плюс достался немногим.</w:t>
      </w:r>
    </w:p>
    <w:p w14:paraId="7B33B968" w14:textId="77777777" w:rsidR="00022499" w:rsidRPr="00022499" w:rsidRDefault="00022499" w:rsidP="00022499">
      <w:pPr>
        <w:pStyle w:val="2"/>
        <w:shd w:val="clear" w:color="auto" w:fill="F2F1EE"/>
        <w:spacing w:before="480" w:beforeAutospacing="0" w:after="240" w:afterAutospacing="0"/>
        <w:rPr>
          <w:b w:val="0"/>
          <w:bCs w:val="0"/>
          <w:color w:val="212529"/>
          <w:spacing w:val="2"/>
        </w:rPr>
      </w:pPr>
      <w:r w:rsidRPr="00022499">
        <w:rPr>
          <w:rStyle w:val="aa"/>
          <w:rFonts w:eastAsiaTheme="majorEastAsia"/>
          <w:color w:val="212529"/>
          <w:spacing w:val="2"/>
        </w:rPr>
        <w:t>Виски вырос за счёт напитков на его основе</w:t>
      </w:r>
    </w:p>
    <w:p w14:paraId="0A5CCA2A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За семь месяцев продажи виски составили 4 418 тыс. дал — на 161,7 тыс. дал меньше, чем годом ранее. Напитки на основе виски, напротив, прибавили 332,7 тыс. дал и достигли 1 596 тыс. дал.</w:t>
      </w:r>
    </w:p>
    <w:p w14:paraId="24C458A5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Разница между этими двумя результатами и дала категории итоговый прирост — 171,0 тыс. дал.</w:t>
      </w:r>
    </w:p>
    <w:p w14:paraId="1B896BF0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  За год доля напитков на основе виски выросла с 21,6 до 26,5%. Теперь на них приходится больше четверти всех продаж объединённой категории.</w:t>
      </w:r>
    </w:p>
    <w:p w14:paraId="01FEA04C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Поэтому общий плюс 2,9% не рассказывает всей истории. Рынок действительно прибавил в объёме, но его основная часть — собственно виски — уже </w:t>
      </w:r>
      <w:proofErr w:type="gramStart"/>
      <w:r w:rsidRPr="00022499">
        <w:rPr>
          <w:i/>
          <w:iCs/>
          <w:color w:val="212529"/>
          <w:spacing w:val="2"/>
        </w:rPr>
        <w:t>сокращается....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71381055" w14:textId="2B4CF91F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Материал большой и очень интересный, но я продолжаю следить за интригой))) Мыв уже давно привыкли, что у нас данные по производству пивной продукции никогда не совпадают у </w:t>
      </w:r>
      <w:proofErr w:type="spellStart"/>
      <w:r w:rsidRPr="00022499">
        <w:rPr>
          <w:color w:val="212529"/>
          <w:spacing w:val="2"/>
        </w:rPr>
        <w:t>РАРа</w:t>
      </w:r>
      <w:proofErr w:type="spellEnd"/>
      <w:r w:rsidRPr="00022499">
        <w:rPr>
          <w:color w:val="212529"/>
          <w:spacing w:val="2"/>
        </w:rPr>
        <w:t xml:space="preserve"> и </w:t>
      </w:r>
      <w:proofErr w:type="spellStart"/>
      <w:r w:rsidRPr="00022499">
        <w:rPr>
          <w:color w:val="212529"/>
          <w:spacing w:val="2"/>
        </w:rPr>
        <w:t>Росстста</w:t>
      </w:r>
      <w:proofErr w:type="spellEnd"/>
      <w:r w:rsidRPr="00022499">
        <w:rPr>
          <w:color w:val="212529"/>
          <w:spacing w:val="2"/>
        </w:rPr>
        <w:t>))) И т.д.</w:t>
      </w:r>
    </w:p>
    <w:p w14:paraId="79F6A24B" w14:textId="42FDDA8D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И я все пытаюсь понять, как умудряются в рознице расти продажи виски, рома, джина, текилы и т.д. по отдельности, если в сумме они падают в рамках группы Другие спиртные напитки свыше 9% в открытом доступе системы ЕГАИС- ЕМИСС. 2 сентября «</w:t>
      </w:r>
      <w:proofErr w:type="spellStart"/>
      <w:r w:rsidRPr="00022499">
        <w:rPr>
          <w:color w:val="212529"/>
          <w:spacing w:val="2"/>
        </w:rPr>
        <w:t>Коммесрантъ</w:t>
      </w:r>
      <w:proofErr w:type="spellEnd"/>
      <w:r w:rsidRPr="00022499">
        <w:rPr>
          <w:color w:val="212529"/>
          <w:spacing w:val="2"/>
        </w:rPr>
        <w:t>» рассказал, как выросли другие напитки группы экзотики, ссылаясь на данные участников рынка, но источник известен)</w:t>
      </w:r>
      <w:proofErr w:type="gramStart"/>
      <w:r w:rsidRPr="00022499">
        <w:rPr>
          <w:color w:val="212529"/>
          <w:spacing w:val="2"/>
        </w:rPr>
        <w:t>))...</w:t>
      </w:r>
      <w:proofErr w:type="gramEnd"/>
    </w:p>
    <w:p w14:paraId="05BD0971" w14:textId="77777777" w:rsidR="00022499" w:rsidRPr="00022499" w:rsidRDefault="00022499" w:rsidP="00022499">
      <w:pPr>
        <w:pStyle w:val="2"/>
        <w:spacing w:before="480" w:beforeAutospacing="0" w:after="240" w:afterAutospacing="0"/>
        <w:rPr>
          <w:b w:val="0"/>
          <w:bCs w:val="0"/>
          <w:color w:val="212529"/>
          <w:spacing w:val="2"/>
        </w:rPr>
      </w:pPr>
      <w:hyperlink r:id="rId17" w:history="1">
        <w:r w:rsidRPr="00022499">
          <w:rPr>
            <w:rStyle w:val="a4"/>
            <w:b w:val="0"/>
            <w:bCs w:val="0"/>
            <w:color w:val="284CA6"/>
            <w:spacing w:val="2"/>
          </w:rPr>
          <w:t>https://www.kommersant.ru/doc/8923492</w:t>
        </w:r>
      </w:hyperlink>
    </w:p>
    <w:p w14:paraId="21F9839D" w14:textId="1FB62738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Итак, </w:t>
      </w:r>
      <w:proofErr w:type="spellStart"/>
      <w:r w:rsidRPr="00022499">
        <w:rPr>
          <w:color w:val="212529"/>
          <w:spacing w:val="2"/>
        </w:rPr>
        <w:t>висковая</w:t>
      </w:r>
      <w:proofErr w:type="spellEnd"/>
      <w:r w:rsidRPr="00022499">
        <w:rPr>
          <w:color w:val="212529"/>
          <w:spacing w:val="2"/>
        </w:rPr>
        <w:t xml:space="preserve"> продукция выросли в рознице за 7 мес. – до 6,014 млн дал (+2,9%).</w:t>
      </w:r>
    </w:p>
    <w:p w14:paraId="7C866694" w14:textId="2A0B5A93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 xml:space="preserve"> Джин – 1,413 млн дал (+12,5%). Ром – 1,31 млн дал (+15,6%). </w:t>
      </w:r>
      <w:proofErr w:type="spellStart"/>
      <w:r w:rsidRPr="00022499">
        <w:rPr>
          <w:color w:val="212529"/>
          <w:spacing w:val="2"/>
        </w:rPr>
        <w:t>Соджу</w:t>
      </w:r>
      <w:proofErr w:type="spellEnd"/>
      <w:r w:rsidRPr="00022499">
        <w:rPr>
          <w:color w:val="212529"/>
          <w:spacing w:val="2"/>
        </w:rPr>
        <w:t xml:space="preserve"> – 0,602 </w:t>
      </w:r>
      <w:proofErr w:type="spellStart"/>
      <w:r w:rsidRPr="00022499">
        <w:rPr>
          <w:color w:val="212529"/>
          <w:spacing w:val="2"/>
        </w:rPr>
        <w:t>мон</w:t>
      </w:r>
      <w:proofErr w:type="spellEnd"/>
      <w:r w:rsidRPr="00022499">
        <w:rPr>
          <w:color w:val="212529"/>
          <w:spacing w:val="2"/>
        </w:rPr>
        <w:t xml:space="preserve"> дал (+16,2%). Аперитивы – 0,345 млн дал (+5,5%). Крепкий коктейль – 0,243 млн дал (+10,7%). Текила – 0,216 млн дал (+27,7%).</w:t>
      </w:r>
    </w:p>
    <w:p w14:paraId="4B1A3EF7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Все прет, как на дрожжах...</w:t>
      </w:r>
    </w:p>
    <w:p w14:paraId="48EE65AB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>Итого набралось без входящих в ЛВИ аперитивов и коктейлей - 9,553 млн дал без учета бренди... Зафиксируем показатель... Можем добавить не менее 0,45 млн дал бренди, тогда 10 млн дал.</w:t>
      </w:r>
    </w:p>
    <w:p w14:paraId="4C251972" w14:textId="109E7AF8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 xml:space="preserve"> Теперь опускаемся в систему ЕГАИС- ЕМИСС, чтобы понять степень </w:t>
      </w:r>
      <w:proofErr w:type="spellStart"/>
      <w:r w:rsidRPr="00022499">
        <w:rPr>
          <w:color w:val="C00000"/>
          <w:spacing w:val="2"/>
        </w:rPr>
        <w:t>достовеоности</w:t>
      </w:r>
      <w:proofErr w:type="spellEnd"/>
      <w:r w:rsidRPr="00022499">
        <w:rPr>
          <w:color w:val="C00000"/>
          <w:spacing w:val="2"/>
        </w:rPr>
        <w:t xml:space="preserve"> всей той информации...</w:t>
      </w:r>
    </w:p>
    <w:p w14:paraId="464E0334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 xml:space="preserve">В магазинах за </w:t>
      </w:r>
      <w:proofErr w:type="spellStart"/>
      <w:r w:rsidRPr="00022499">
        <w:rPr>
          <w:color w:val="C00000"/>
          <w:spacing w:val="2"/>
        </w:rPr>
        <w:t>янв</w:t>
      </w:r>
      <w:proofErr w:type="spellEnd"/>
      <w:r w:rsidRPr="00022499">
        <w:rPr>
          <w:color w:val="C00000"/>
          <w:spacing w:val="2"/>
        </w:rPr>
        <w:t xml:space="preserve">- июль 2026 года продукции группы Других было продано 7,982 млн дал. Уже данные в СМИ превосходят показатель на +2 млн дал. Точности ради добавим продажи Других в </w:t>
      </w:r>
      <w:proofErr w:type="spellStart"/>
      <w:r w:rsidRPr="00022499">
        <w:rPr>
          <w:color w:val="C00000"/>
          <w:spacing w:val="2"/>
        </w:rPr>
        <w:t>Хореке</w:t>
      </w:r>
      <w:proofErr w:type="spellEnd"/>
      <w:r w:rsidRPr="00022499">
        <w:rPr>
          <w:color w:val="C00000"/>
          <w:spacing w:val="2"/>
        </w:rPr>
        <w:t>.</w:t>
      </w:r>
    </w:p>
    <w:p w14:paraId="39DDC519" w14:textId="77777777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 xml:space="preserve">Помесячно они почему-то не отслеживаются, но в 1 </w:t>
      </w:r>
      <w:proofErr w:type="spellStart"/>
      <w:r w:rsidRPr="00022499">
        <w:rPr>
          <w:color w:val="C00000"/>
          <w:spacing w:val="2"/>
        </w:rPr>
        <w:t>пг</w:t>
      </w:r>
      <w:proofErr w:type="spellEnd"/>
      <w:r w:rsidRPr="00022499">
        <w:rPr>
          <w:color w:val="C00000"/>
          <w:spacing w:val="2"/>
        </w:rPr>
        <w:t xml:space="preserve"> 2026 в магазинах и </w:t>
      </w:r>
      <w:proofErr w:type="spellStart"/>
      <w:r w:rsidRPr="00022499">
        <w:rPr>
          <w:color w:val="C00000"/>
          <w:spacing w:val="2"/>
        </w:rPr>
        <w:t>Хореке</w:t>
      </w:r>
      <w:proofErr w:type="spellEnd"/>
      <w:r w:rsidRPr="00022499">
        <w:rPr>
          <w:color w:val="C00000"/>
          <w:spacing w:val="2"/>
        </w:rPr>
        <w:t xml:space="preserve"> продали через систему ЕГАИС 6,874 млн дал Других... В магазинах – 6,74 млн дал. На </w:t>
      </w:r>
      <w:proofErr w:type="spellStart"/>
      <w:r w:rsidRPr="00022499">
        <w:rPr>
          <w:color w:val="C00000"/>
          <w:spacing w:val="2"/>
        </w:rPr>
        <w:t>Хореке</w:t>
      </w:r>
      <w:proofErr w:type="spellEnd"/>
      <w:r w:rsidRPr="00022499">
        <w:rPr>
          <w:color w:val="C00000"/>
          <w:spacing w:val="2"/>
        </w:rPr>
        <w:t xml:space="preserve"> за 6 мес. пришлось только 134 </w:t>
      </w:r>
      <w:proofErr w:type="spellStart"/>
      <w:r w:rsidRPr="00022499">
        <w:rPr>
          <w:color w:val="C00000"/>
          <w:spacing w:val="2"/>
        </w:rPr>
        <w:t>тыс</w:t>
      </w:r>
      <w:proofErr w:type="spellEnd"/>
      <w:r w:rsidRPr="00022499">
        <w:rPr>
          <w:color w:val="C00000"/>
          <w:spacing w:val="2"/>
        </w:rPr>
        <w:t xml:space="preserve"> дал. Пусть в июле продали с триумфом даже 36 тыс. дал экзотики... Всего за 7 мес. – 170 тыс. дал. Тогда за </w:t>
      </w:r>
      <w:proofErr w:type="spellStart"/>
      <w:r w:rsidRPr="00022499">
        <w:rPr>
          <w:color w:val="C00000"/>
          <w:spacing w:val="2"/>
        </w:rPr>
        <w:t>янв</w:t>
      </w:r>
      <w:proofErr w:type="spellEnd"/>
      <w:r w:rsidRPr="00022499">
        <w:rPr>
          <w:color w:val="C00000"/>
          <w:spacing w:val="2"/>
        </w:rPr>
        <w:t xml:space="preserve"> – июль 2026 в России продано в системе ЕГАИС Других 8,17 млн дал, а разница между ЕГАИС и данными участников рынка достигает 1,8 млн дал в пользу участников рынка))))</w:t>
      </w:r>
    </w:p>
    <w:p w14:paraId="086CB609" w14:textId="2AE02D19" w:rsidR="00022499" w:rsidRPr="00022499" w:rsidRDefault="00022499" w:rsidP="00022499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> «Коммерсанту» надо быть осторожнее при опросах участников рынка))) А то такие цифровые рекламные материалы все больше и больше напоминают соцопросы 1800 жителей России из 150 населенных пунктов по самым острым вопросам)))</w:t>
      </w:r>
    </w:p>
    <w:p w14:paraId="7D36B821" w14:textId="6789ABB3" w:rsidR="00022499" w:rsidRPr="00022499" w:rsidRDefault="00022499" w:rsidP="00CE2E72">
      <w:pPr>
        <w:pStyle w:val="a3"/>
        <w:shd w:val="clear" w:color="auto" w:fill="F2F1EE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C00000"/>
          <w:spacing w:val="2"/>
        </w:rPr>
        <w:t> </w:t>
      </w:r>
      <w:r w:rsidRPr="00022499">
        <w:rPr>
          <w:color w:val="212529"/>
          <w:spacing w:val="2"/>
        </w:rPr>
        <w:t>Скоро существенно подешевеют спирт и водка))) Еще в 2026 году...</w:t>
      </w:r>
    </w:p>
    <w:p w14:paraId="3742D1C2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«</w:t>
      </w:r>
      <w:proofErr w:type="spellStart"/>
      <w:r w:rsidRPr="00022499">
        <w:rPr>
          <w:i/>
          <w:iCs/>
          <w:color w:val="212529"/>
          <w:spacing w:val="2"/>
        </w:rPr>
        <w:t>ПроЗерно</w:t>
      </w:r>
      <w:proofErr w:type="spellEnd"/>
      <w:r w:rsidRPr="00022499">
        <w:rPr>
          <w:i/>
          <w:iCs/>
          <w:color w:val="212529"/>
          <w:spacing w:val="2"/>
        </w:rPr>
        <w:t>» отметило ускорение падения цен на пшеницу. Цены на пшеницу на минувшей неделе продолжали падать ускоренными темпами, активнее всего этот процесс шел в южных регионах, ориентированных на экспорт. ... Согласно мониторингу «</w:t>
      </w:r>
      <w:proofErr w:type="spellStart"/>
      <w:r w:rsidRPr="00022499">
        <w:rPr>
          <w:i/>
          <w:iCs/>
          <w:color w:val="212529"/>
          <w:spacing w:val="2"/>
        </w:rPr>
        <w:t>ПроЗерно</w:t>
      </w:r>
      <w:proofErr w:type="spellEnd"/>
      <w:r w:rsidRPr="00022499">
        <w:rPr>
          <w:i/>
          <w:iCs/>
          <w:color w:val="212529"/>
          <w:spacing w:val="2"/>
        </w:rPr>
        <w:t>», с которым ознакомился «Интерфакс», пшеница 3 класса на юге за неделю подешевела на 1 935 рублей, до 11 717 рублей за тонну (EXW европейская часть России, с </w:t>
      </w:r>
      <w:hyperlink r:id="rId18" w:tgtFrame="_blank" w:history="1">
        <w:r w:rsidRPr="00022499">
          <w:rPr>
            <w:rStyle w:val="a4"/>
            <w:i/>
            <w:iCs/>
            <w:color w:val="284CA6"/>
            <w:spacing w:val="2"/>
          </w:rPr>
          <w:t>НДС</w:t>
        </w:r>
      </w:hyperlink>
      <w:r w:rsidRPr="00022499">
        <w:rPr>
          <w:i/>
          <w:iCs/>
          <w:color w:val="212529"/>
          <w:spacing w:val="2"/>
        </w:rPr>
        <w:t>), пшеница 4 класса (основной экспортный зерновой товар) — на 2 815 рублей, до 9 717 рублей, пшеница 5 класса — на 2 335 рублей, до 8 583 рублей за тонну.</w:t>
      </w:r>
    </w:p>
    <w:p w14:paraId="1975DE6A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Юг лидирует и по падению цен на кукурузу — на 2 375 рублей, до 13 275 рублей за тонну. В остальных регионах ценовая динамика не была такой </w:t>
      </w:r>
      <w:proofErr w:type="gramStart"/>
      <w:r w:rsidRPr="00022499">
        <w:rPr>
          <w:i/>
          <w:iCs/>
          <w:color w:val="212529"/>
          <w:spacing w:val="2"/>
        </w:rPr>
        <w:t>сильной....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7C4566A1" w14:textId="01AE3B19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     «В России — бум секонд-хендов: почему </w:t>
      </w:r>
      <w:proofErr w:type="spellStart"/>
      <w:r w:rsidRPr="00022499">
        <w:rPr>
          <w:i/>
          <w:iCs/>
          <w:color w:val="212529"/>
          <w:spacing w:val="2"/>
        </w:rPr>
        <w:t>бэушные</w:t>
      </w:r>
      <w:proofErr w:type="spellEnd"/>
      <w:r w:rsidRPr="00022499">
        <w:rPr>
          <w:i/>
          <w:iCs/>
          <w:color w:val="212529"/>
          <w:spacing w:val="2"/>
        </w:rPr>
        <w:t xml:space="preserve"> вещи стали так популярны и сколько они стоят. Президент РАФИ </w:t>
      </w:r>
      <w:proofErr w:type="spellStart"/>
      <w:r w:rsidRPr="00022499">
        <w:rPr>
          <w:i/>
          <w:iCs/>
          <w:color w:val="212529"/>
          <w:spacing w:val="2"/>
        </w:rPr>
        <w:t>Белькевич</w:t>
      </w:r>
      <w:proofErr w:type="spellEnd"/>
      <w:r w:rsidRPr="00022499">
        <w:rPr>
          <w:i/>
          <w:iCs/>
          <w:color w:val="212529"/>
          <w:spacing w:val="2"/>
        </w:rPr>
        <w:t>: мода на секонд-хенды растет благодаря молодежи. </w:t>
      </w:r>
      <w:r w:rsidRPr="00022499">
        <w:rPr>
          <w:i/>
          <w:iCs/>
          <w:color w:val="FF0000"/>
          <w:spacing w:val="2"/>
        </w:rPr>
        <w:t>Главной аудиторией секонд-хендов в России сегодня становятся средний класс и молодежь. Им важна не только цена, но и возможность найти редкую вещь.</w:t>
      </w:r>
    </w:p>
    <w:p w14:paraId="0D7F1BAA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Когда-то секонд-хенды были уделом бедных. Сегодня такие магазины оккупировали молодые, стильные и азартные. Согласно исследованию финансового </w:t>
      </w:r>
      <w:proofErr w:type="spellStart"/>
      <w:r w:rsidRPr="00022499">
        <w:rPr>
          <w:i/>
          <w:iCs/>
          <w:color w:val="212529"/>
          <w:spacing w:val="2"/>
        </w:rPr>
        <w:t>медиахолдинга</w:t>
      </w:r>
      <w:proofErr w:type="spellEnd"/>
      <w:r w:rsidRPr="00022499">
        <w:rPr>
          <w:i/>
          <w:iCs/>
          <w:color w:val="212529"/>
          <w:spacing w:val="2"/>
        </w:rPr>
        <w:t xml:space="preserve"> «Просто», 38% россиян готовы покупать одежду в секонд-хендах, а 40% гардероба </w:t>
      </w:r>
      <w:proofErr w:type="spellStart"/>
      <w:r w:rsidRPr="00022499">
        <w:rPr>
          <w:i/>
          <w:iCs/>
          <w:color w:val="212529"/>
          <w:spacing w:val="2"/>
        </w:rPr>
        <w:t>зумеров</w:t>
      </w:r>
      <w:proofErr w:type="spellEnd"/>
      <w:r w:rsidRPr="00022499">
        <w:rPr>
          <w:i/>
          <w:iCs/>
          <w:color w:val="212529"/>
          <w:spacing w:val="2"/>
        </w:rPr>
        <w:t xml:space="preserve"> во всем мире состоит из подержанных вещей. Российский рынок </w:t>
      </w:r>
      <w:proofErr w:type="spellStart"/>
      <w:r w:rsidRPr="00022499">
        <w:rPr>
          <w:i/>
          <w:iCs/>
          <w:color w:val="212529"/>
          <w:spacing w:val="2"/>
        </w:rPr>
        <w:t>бэушных</w:t>
      </w:r>
      <w:proofErr w:type="spellEnd"/>
      <w:r w:rsidRPr="00022499">
        <w:rPr>
          <w:i/>
          <w:iCs/>
          <w:color w:val="212529"/>
          <w:spacing w:val="2"/>
        </w:rPr>
        <w:t xml:space="preserve"> вещей за 2023 год вырос на треть до 200 млрд рублей, а к 2025-му достиг 253 млрд, подсчитали в </w:t>
      </w:r>
      <w:proofErr w:type="spellStart"/>
      <w:r w:rsidRPr="00022499">
        <w:rPr>
          <w:i/>
          <w:iCs/>
          <w:color w:val="212529"/>
          <w:spacing w:val="2"/>
        </w:rPr>
        <w:t>Fashion</w:t>
      </w:r>
      <w:proofErr w:type="spellEnd"/>
      <w:r w:rsidRPr="00022499">
        <w:rPr>
          <w:i/>
          <w:iCs/>
          <w:color w:val="212529"/>
          <w:spacing w:val="2"/>
        </w:rPr>
        <w:t xml:space="preserve"> </w:t>
      </w:r>
      <w:proofErr w:type="spellStart"/>
      <w:r w:rsidRPr="00022499">
        <w:rPr>
          <w:i/>
          <w:iCs/>
          <w:color w:val="212529"/>
          <w:spacing w:val="2"/>
        </w:rPr>
        <w:t>Consulting</w:t>
      </w:r>
      <w:proofErr w:type="spellEnd"/>
      <w:r w:rsidRPr="00022499">
        <w:rPr>
          <w:i/>
          <w:iCs/>
          <w:color w:val="212529"/>
          <w:spacing w:val="2"/>
        </w:rPr>
        <w:t xml:space="preserve"> </w:t>
      </w:r>
      <w:proofErr w:type="spellStart"/>
      <w:r w:rsidRPr="00022499">
        <w:rPr>
          <w:i/>
          <w:iCs/>
          <w:color w:val="212529"/>
          <w:spacing w:val="2"/>
        </w:rPr>
        <w:t>Group</w:t>
      </w:r>
      <w:proofErr w:type="spellEnd"/>
      <w:r w:rsidRPr="00022499">
        <w:rPr>
          <w:i/>
          <w:iCs/>
          <w:color w:val="212529"/>
          <w:spacing w:val="2"/>
        </w:rPr>
        <w:t xml:space="preserve"> (FCG). Растет популярность </w:t>
      </w:r>
      <w:proofErr w:type="spellStart"/>
      <w:r w:rsidRPr="00022499">
        <w:rPr>
          <w:i/>
          <w:iCs/>
          <w:color w:val="212529"/>
          <w:spacing w:val="2"/>
        </w:rPr>
        <w:t>ресейла</w:t>
      </w:r>
      <w:proofErr w:type="spellEnd"/>
      <w:r w:rsidRPr="00022499">
        <w:rPr>
          <w:i/>
          <w:iCs/>
          <w:color w:val="212529"/>
          <w:spacing w:val="2"/>
        </w:rPr>
        <w:t xml:space="preserve"> и во всем </w:t>
      </w:r>
      <w:proofErr w:type="gramStart"/>
      <w:r w:rsidRPr="00022499">
        <w:rPr>
          <w:i/>
          <w:iCs/>
          <w:color w:val="212529"/>
          <w:spacing w:val="2"/>
        </w:rPr>
        <w:t>мире....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37185E93" w14:textId="141DD0A1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FF0000"/>
          <w:spacing w:val="2"/>
        </w:rPr>
        <w:t> </w:t>
      </w:r>
      <w:r w:rsidRPr="00022499">
        <w:rPr>
          <w:color w:val="212529"/>
          <w:spacing w:val="2"/>
        </w:rPr>
        <w:t xml:space="preserve">   Учитываем, что «КП» - это все-таки «желтая пресса»))) И все сидят на рекламе))) Что в основе? Экономия? Поиск эксклюзивных вещей и ретро - продукции? Просто поиск как занятие?))) Развитие </w:t>
      </w:r>
      <w:proofErr w:type="spellStart"/>
      <w:r w:rsidRPr="00022499">
        <w:rPr>
          <w:color w:val="212529"/>
          <w:spacing w:val="2"/>
        </w:rPr>
        <w:t>шопоголизма</w:t>
      </w:r>
      <w:proofErr w:type="spellEnd"/>
      <w:r w:rsidRPr="00022499">
        <w:rPr>
          <w:color w:val="212529"/>
          <w:spacing w:val="2"/>
        </w:rPr>
        <w:t xml:space="preserve">? Скука от покупки в Интернете? Возвращение в </w:t>
      </w:r>
      <w:proofErr w:type="gramStart"/>
      <w:r w:rsidRPr="00022499">
        <w:rPr>
          <w:color w:val="212529"/>
          <w:spacing w:val="2"/>
        </w:rPr>
        <w:t>магазины?...</w:t>
      </w:r>
      <w:proofErr w:type="gramEnd"/>
    </w:p>
    <w:p w14:paraId="033183E9" w14:textId="56D959DA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FF0000"/>
          <w:spacing w:val="2"/>
        </w:rPr>
        <w:t> </w:t>
      </w:r>
      <w:r w:rsidRPr="00022499">
        <w:rPr>
          <w:i/>
          <w:iCs/>
          <w:color w:val="212529"/>
          <w:spacing w:val="2"/>
        </w:rPr>
        <w:t>   «...Главная движущая сила нынешнего бума – подростки и молодежь до 25 лет.</w:t>
      </w:r>
    </w:p>
    <w:p w14:paraId="1D9E2ED4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- Это поколение перестало смотреть на бренды, для них важнее комфорт и концепция, - убеждена Татьяна </w:t>
      </w:r>
      <w:proofErr w:type="spellStart"/>
      <w:r w:rsidRPr="00022499">
        <w:rPr>
          <w:i/>
          <w:iCs/>
          <w:color w:val="212529"/>
          <w:spacing w:val="2"/>
        </w:rPr>
        <w:t>Белькевич</w:t>
      </w:r>
      <w:proofErr w:type="spellEnd"/>
      <w:r w:rsidRPr="00022499">
        <w:rPr>
          <w:i/>
          <w:iCs/>
          <w:color w:val="212529"/>
          <w:spacing w:val="2"/>
        </w:rPr>
        <w:t xml:space="preserve">. – Кроме того, молодежь не ограничена стереотипами. Она не откладывает деньги на дорогие вещи - зачем ждать год, если жизнь происходит сейчас? </w:t>
      </w:r>
      <w:proofErr w:type="spellStart"/>
      <w:r w:rsidRPr="00022499">
        <w:rPr>
          <w:i/>
          <w:iCs/>
          <w:color w:val="212529"/>
          <w:spacing w:val="2"/>
        </w:rPr>
        <w:t>Зумеры</w:t>
      </w:r>
      <w:proofErr w:type="spellEnd"/>
      <w:r w:rsidRPr="00022499">
        <w:rPr>
          <w:i/>
          <w:iCs/>
          <w:color w:val="212529"/>
          <w:spacing w:val="2"/>
        </w:rPr>
        <w:t xml:space="preserve"> мыслят картинками: для них не проблема собрать цельный образ из вещей с разными </w:t>
      </w:r>
      <w:proofErr w:type="gramStart"/>
      <w:r w:rsidRPr="00022499">
        <w:rPr>
          <w:i/>
          <w:iCs/>
          <w:color w:val="212529"/>
          <w:spacing w:val="2"/>
        </w:rPr>
        <w:t>историями....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587742CC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hyperlink r:id="rId19" w:history="1">
        <w:r w:rsidRPr="00022499">
          <w:rPr>
            <w:rStyle w:val="a4"/>
            <w:color w:val="284CA6"/>
            <w:spacing w:val="2"/>
          </w:rPr>
          <w:t>https://www.kp.ru/daily/277809.5/5293530/</w:t>
        </w:r>
      </w:hyperlink>
    </w:p>
    <w:p w14:paraId="24E100AF" w14:textId="7996B2FE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</w:rPr>
        <w:t>   «Российские семьи переходят на подержанную технику к учебному году. В преддверии 1 сентября рынок электроники в России столкнулся с необычным явлением: вопреки сложившейся традиции, продажи новых гаджетов для школьников не выросли, а напротив — сократились. Как выяснили «Известия», основными причинами стали рекордное подорожание устройств, высокая ключевая ставка и почти полное отсутствие сезонных скидок. В сложившихся условиях родители все чаще обращают внимание на восстановленную и бывшую в употреблении технику.</w:t>
      </w:r>
    </w:p>
    <w:p w14:paraId="66E40B78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  По данным участников рынка, в этом сезоне реализация ноутбуков и смартфонов снизилась примерно на 20% по сравнению с аналогичным периодом прошлого года. В отдельных категориях падение достигает 50</w:t>
      </w:r>
      <w:proofErr w:type="gramStart"/>
      <w:r w:rsidRPr="00022499">
        <w:rPr>
          <w:i/>
          <w:iCs/>
          <w:color w:val="212529"/>
          <w:spacing w:val="2"/>
        </w:rPr>
        <w:t>%....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1F597D3A" w14:textId="654630C8" w:rsidR="00022499" w:rsidRPr="00022499" w:rsidRDefault="00022499" w:rsidP="00CE2E72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</w:t>
      </w:r>
      <w:r w:rsidRPr="00022499">
        <w:rPr>
          <w:color w:val="212529"/>
          <w:spacing w:val="2"/>
        </w:rPr>
        <w:t>   У нас даже вредные продукты так сознательны, что отмирают на рынке сами в преддверии важных событий)</w:t>
      </w:r>
      <w:proofErr w:type="gramStart"/>
      <w:r w:rsidRPr="00022499">
        <w:rPr>
          <w:color w:val="212529"/>
          <w:spacing w:val="2"/>
        </w:rPr>
        <w:t>))</w:t>
      </w:r>
      <w:r w:rsidRPr="00022499">
        <w:rPr>
          <w:color w:val="212529"/>
          <w:spacing w:val="2"/>
        </w:rPr>
        <w:br/>
      </w:r>
      <w:r w:rsidRPr="00022499">
        <w:rPr>
          <w:i/>
          <w:iCs/>
          <w:color w:val="212529"/>
          <w:spacing w:val="2"/>
          <w:bdr w:val="none" w:sz="0" w:space="0" w:color="auto" w:frame="1"/>
        </w:rPr>
        <w:t>«</w:t>
      </w:r>
      <w:proofErr w:type="gramEnd"/>
      <w:r w:rsidRPr="00022499">
        <w:rPr>
          <w:i/>
          <w:iCs/>
          <w:color w:val="212529"/>
          <w:spacing w:val="2"/>
        </w:rPr>
        <w:t>Продажи газировки сократились на -12%, а энергетиков — на -7%. ИТ-компания «</w:t>
      </w:r>
      <w:proofErr w:type="spellStart"/>
      <w:r w:rsidRPr="00022499">
        <w:rPr>
          <w:i/>
          <w:iCs/>
          <w:color w:val="212529"/>
          <w:spacing w:val="2"/>
        </w:rPr>
        <w:t>Эвотор</w:t>
      </w:r>
      <w:proofErr w:type="spellEnd"/>
      <w:r w:rsidRPr="00022499">
        <w:rPr>
          <w:i/>
          <w:iCs/>
          <w:color w:val="212529"/>
          <w:spacing w:val="2"/>
        </w:rPr>
        <w:t>» проанализировала продажи газированных напитков и энергетиков в июне-июле 2026 года и сравнила данные с аналогичным периодом 2025 года</w:t>
      </w:r>
    </w:p>
    <w:p w14:paraId="4725E141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Падает спрос на газировку...».</w:t>
      </w:r>
    </w:p>
    <w:p w14:paraId="0FD9AD6F" w14:textId="0C877F9A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   Поднимается рабочий класс нашей страны)))) По уровню ЗП это уже не пролетариат в цепях капитализма))) Это новая плеяда тружеников, взрастающая на российских виски, джине и роме)))</w:t>
      </w:r>
    </w:p>
    <w:p w14:paraId="2CDF34DF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«Электрики, сантехники и плиточники вошли в число самых востребованных специалистов. Наиболее востребованными направлениями на рынке ремонта остаются комплексная отделка помещений, электромонтаж, сантехнические услуги и укладка плитки. Несмотря на сезонные колебания, структура спроса за последний год практически не изменилась: именно эти виды работ требуют профессиональной квалификации и чаще других выполняются с привлечением </w:t>
      </w:r>
      <w:proofErr w:type="gramStart"/>
      <w:r w:rsidRPr="00022499">
        <w:rPr>
          <w:i/>
          <w:iCs/>
          <w:color w:val="212529"/>
          <w:spacing w:val="2"/>
        </w:rPr>
        <w:t>специалистов....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09FC15AC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FF0000"/>
          <w:spacing w:val="2"/>
        </w:rPr>
        <w:t>«... По данным «</w:t>
      </w:r>
      <w:proofErr w:type="spellStart"/>
      <w:r w:rsidRPr="00022499">
        <w:rPr>
          <w:i/>
          <w:iCs/>
          <w:color w:val="FF0000"/>
          <w:spacing w:val="2"/>
        </w:rPr>
        <w:t>Авито</w:t>
      </w:r>
      <w:proofErr w:type="spellEnd"/>
      <w:r w:rsidRPr="00022499">
        <w:rPr>
          <w:i/>
          <w:iCs/>
          <w:color w:val="FF0000"/>
          <w:spacing w:val="2"/>
        </w:rPr>
        <w:t xml:space="preserve"> Работы», в январе — мае 2026 года средние зарплатные предложения в сфере ремонта и отделки помещений выросли на 8% год к году и достигли 138 976 руб./мес. Наиболее заметная динамика наблюдается у электриков: работодатели предлагали им в среднем 93 748 руб./мес., что на 34% больше, чем годом ранее. Также выросли средние зарплатные предложения для отделочников, до 153 308 руб./мес. (+11% год к году), и столяров — до 94 893 руб./мес. (+10% год к году</w:t>
      </w:r>
      <w:proofErr w:type="gramStart"/>
      <w:r w:rsidRPr="00022499">
        <w:rPr>
          <w:i/>
          <w:iCs/>
          <w:color w:val="FF0000"/>
          <w:spacing w:val="2"/>
        </w:rPr>
        <w:t>)....</w:t>
      </w:r>
      <w:proofErr w:type="gramEnd"/>
      <w:r w:rsidRPr="00022499">
        <w:rPr>
          <w:i/>
          <w:iCs/>
          <w:color w:val="FF0000"/>
          <w:spacing w:val="2"/>
        </w:rPr>
        <w:t>».</w:t>
      </w:r>
    </w:p>
    <w:p w14:paraId="130A0037" w14:textId="3597D3E2" w:rsidR="00022499" w:rsidRPr="00022499" w:rsidRDefault="00022499" w:rsidP="00CE2E72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FF0000"/>
          <w:spacing w:val="2"/>
        </w:rPr>
        <w:t> </w:t>
      </w:r>
      <w:r w:rsidRPr="00022499">
        <w:rPr>
          <w:i/>
          <w:iCs/>
          <w:color w:val="212529"/>
          <w:spacing w:val="2"/>
          <w:bdr w:val="none" w:sz="0" w:space="0" w:color="auto" w:frame="1"/>
        </w:rPr>
        <w:t>  «...Сварщики стали самыми высокооплачиваемыми специалистами среди рабочих по итогам лета 2026 года со средней зарплатой 215 545 руб. в месяц, подсчитали аналитики «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Авито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Работы» (рейтинг есть у РБК).</w:t>
      </w:r>
    </w:p>
    <w:p w14:paraId="01B6F6C8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>Второе место в топе заняли механики со средней зарплатой 193 631 руб. в месяц, востребованные на предприятиях по ремонту оборудования и в автосервисах.</w:t>
      </w:r>
    </w:p>
    <w:p w14:paraId="6325FDFE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Гипсокартонщики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заняли третью строчку рейтинга со средней зарплатой 159 170 руб., что обусловлено высоким спросом на специалистов на фоне активного строительства жилья и коммерческой недвижимости.</w:t>
      </w:r>
    </w:p>
    <w:p w14:paraId="438DE0FA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На четвертом месте оказались автомеханики, со средней зарплатой больше 156 тыс. руб. Немного меньше (от 151 до 149 тыс. руб.) зарабатывали плиточники,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автомаляры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 и каменщики.</w:t>
      </w:r>
    </w:p>
    <w:p w14:paraId="34FCB049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Немного меньше (149 723 руб. в среднем) платили </w:t>
      </w:r>
      <w:proofErr w:type="spellStart"/>
      <w:r w:rsidRPr="00022499">
        <w:rPr>
          <w:i/>
          <w:iCs/>
          <w:color w:val="212529"/>
          <w:spacing w:val="2"/>
          <w:bdr w:val="none" w:sz="0" w:space="0" w:color="auto" w:frame="1"/>
        </w:rPr>
        <w:t>фасадчикам</w:t>
      </w:r>
      <w:proofErr w:type="spellEnd"/>
      <w:r w:rsidRPr="00022499">
        <w:rPr>
          <w:i/>
          <w:iCs/>
          <w:color w:val="212529"/>
          <w:spacing w:val="2"/>
          <w:bdr w:val="none" w:sz="0" w:space="0" w:color="auto" w:frame="1"/>
        </w:rPr>
        <w:t>.</w:t>
      </w:r>
    </w:p>
    <w:p w14:paraId="5D03B5B6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>На последних строчках рейтинга оказались автоэлектрики с зарплатой 149 113 руб. и штукатуры, получавшие 148 831 руб. в месяц.</w:t>
      </w:r>
    </w:p>
    <w:p w14:paraId="725EF51C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 xml:space="preserve">«Рабочие специальности остаются драйверами роста зарплат на рынке </w:t>
      </w:r>
      <w:proofErr w:type="gramStart"/>
      <w:r w:rsidRPr="00022499">
        <w:rPr>
          <w:i/>
          <w:iCs/>
          <w:color w:val="212529"/>
          <w:spacing w:val="2"/>
          <w:bdr w:val="none" w:sz="0" w:space="0" w:color="auto" w:frame="1"/>
        </w:rPr>
        <w:t>труда....</w:t>
      </w:r>
      <w:proofErr w:type="gramEnd"/>
      <w:r w:rsidRPr="00022499">
        <w:rPr>
          <w:i/>
          <w:iCs/>
          <w:color w:val="212529"/>
          <w:spacing w:val="2"/>
          <w:bdr w:val="none" w:sz="0" w:space="0" w:color="auto" w:frame="1"/>
        </w:rPr>
        <w:t>».</w:t>
      </w:r>
    </w:p>
    <w:p w14:paraId="1EACC1DC" w14:textId="548362B5" w:rsidR="00022499" w:rsidRPr="00022499" w:rsidRDefault="00022499" w:rsidP="00CE2E72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  <w:bdr w:val="none" w:sz="0" w:space="0" w:color="auto" w:frame="1"/>
        </w:rPr>
        <w:t> </w:t>
      </w:r>
      <w:r w:rsidRPr="00022499">
        <w:rPr>
          <w:color w:val="212529"/>
          <w:spacing w:val="2"/>
        </w:rPr>
        <w:t>     Большой и широкий ассортимент одного вида продукта несет только проблемы бизнесу))))</w:t>
      </w:r>
    </w:p>
    <w:p w14:paraId="6495D116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    «Апельсин»: 88% россиян отказываются от покупки из-за долгого поиска выгодной стоимости))) Платежный сервис «Апельсин» провел исследование о том, как россияне стараются тратить меньше. Выяснилось, что 63% регулярно ищут выгодные предложения, а 11% задумываются об экономии только перед крупными </w:t>
      </w:r>
      <w:proofErr w:type="gramStart"/>
      <w:r w:rsidRPr="00022499">
        <w:rPr>
          <w:i/>
          <w:iCs/>
          <w:color w:val="212529"/>
          <w:spacing w:val="2"/>
        </w:rPr>
        <w:t>покупками....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5E642E46" w14:textId="4F6EAB32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   А вот   от алкоголя отказываются при таком поиске только 2%- 3% россиян)))</w:t>
      </w:r>
    </w:p>
    <w:p w14:paraId="52DF8AC6" w14:textId="63AA772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br/>
      </w:r>
      <w:r w:rsidRPr="00022499">
        <w:rPr>
          <w:color w:val="C00000"/>
          <w:spacing w:val="2"/>
        </w:rPr>
        <w:t>Коротко о Рознице</w:t>
      </w:r>
    </w:p>
    <w:p w14:paraId="5BAB8C1F" w14:textId="1DA9F2C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212529"/>
          <w:spacing w:val="2"/>
        </w:rPr>
        <w:t> </w:t>
      </w:r>
      <w:r w:rsidRPr="00022499">
        <w:rPr>
          <w:i/>
          <w:iCs/>
          <w:color w:val="212529"/>
          <w:spacing w:val="2"/>
        </w:rPr>
        <w:t xml:space="preserve">   «Акции «Магнита» опустились до минимума с 2009 года. В бумагах </w:t>
      </w:r>
      <w:proofErr w:type="spellStart"/>
      <w:r w:rsidRPr="00022499">
        <w:rPr>
          <w:i/>
          <w:iCs/>
          <w:color w:val="212529"/>
          <w:spacing w:val="2"/>
        </w:rPr>
        <w:t>ретейлера</w:t>
      </w:r>
      <w:proofErr w:type="spellEnd"/>
      <w:r w:rsidRPr="00022499">
        <w:rPr>
          <w:i/>
          <w:iCs/>
          <w:color w:val="212529"/>
          <w:spacing w:val="2"/>
        </w:rPr>
        <w:t xml:space="preserve"> наблюдаются распродажи в отсутствие важных корпоративных новостей. Акции «Магнита» опустились до минимума за 17 лет. Акции одного из крупнейших российских </w:t>
      </w:r>
      <w:proofErr w:type="spellStart"/>
      <w:r w:rsidRPr="00022499">
        <w:rPr>
          <w:i/>
          <w:iCs/>
          <w:color w:val="212529"/>
          <w:spacing w:val="2"/>
        </w:rPr>
        <w:t>ретейлеров</w:t>
      </w:r>
      <w:proofErr w:type="spellEnd"/>
      <w:r w:rsidRPr="00022499">
        <w:rPr>
          <w:i/>
          <w:iCs/>
          <w:color w:val="212529"/>
          <w:spacing w:val="2"/>
        </w:rPr>
        <w:t xml:space="preserve"> «Магнит» (MGNT) на торгах Московской биржи в четверг, 27 августа, на минимуме снизились на 2,06% — до ₽1452 за бумагу. Это минимальный уровень с 24 августа 2009 года. Падение котировок </w:t>
      </w:r>
      <w:proofErr w:type="spellStart"/>
      <w:r w:rsidRPr="00022499">
        <w:rPr>
          <w:i/>
          <w:iCs/>
          <w:color w:val="212529"/>
          <w:spacing w:val="2"/>
        </w:rPr>
        <w:t>ретейлера</w:t>
      </w:r>
      <w:proofErr w:type="spellEnd"/>
      <w:r w:rsidRPr="00022499">
        <w:rPr>
          <w:i/>
          <w:iCs/>
          <w:color w:val="212529"/>
          <w:spacing w:val="2"/>
        </w:rPr>
        <w:t xml:space="preserve"> наблюдался в отсутствие важных корпоративных </w:t>
      </w:r>
      <w:proofErr w:type="gramStart"/>
      <w:r w:rsidRPr="00022499">
        <w:rPr>
          <w:i/>
          <w:iCs/>
          <w:color w:val="212529"/>
          <w:spacing w:val="2"/>
        </w:rPr>
        <w:t>новостей....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5F2B72DA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«...Чистый убыток за 2025 год составил ₽16,65 млрд по сравнению с чистой прибылью в размере ₽50 млрд в 2024 году на фоне динамики показателя EBITDA, амортизации, чистых финансовых расходов и убытка по курсовым разницам...».</w:t>
      </w:r>
    </w:p>
    <w:p w14:paraId="20E1FD20" w14:textId="77777777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«...</w:t>
      </w:r>
      <w:proofErr w:type="gramStart"/>
      <w:r w:rsidRPr="00022499">
        <w:rPr>
          <w:i/>
          <w:iCs/>
          <w:color w:val="212529"/>
          <w:spacing w:val="2"/>
        </w:rPr>
        <w:t>В</w:t>
      </w:r>
      <w:proofErr w:type="gramEnd"/>
      <w:r w:rsidRPr="00022499">
        <w:rPr>
          <w:i/>
          <w:iCs/>
          <w:color w:val="212529"/>
          <w:spacing w:val="2"/>
        </w:rPr>
        <w:t xml:space="preserve"> пятницу, 28 августа, «Магнит» опубликует операционные и финансовые результаты за первое полугодие 2026 года.... В «Т-Инвестициях» </w:t>
      </w:r>
      <w:hyperlink r:id="rId20" w:tgtFrame="_blank" w:history="1">
        <w:r w:rsidRPr="00022499">
          <w:rPr>
            <w:rStyle w:val="a4"/>
            <w:i/>
            <w:iCs/>
            <w:color w:val="284CA6"/>
            <w:spacing w:val="2"/>
          </w:rPr>
          <w:t>полагают</w:t>
        </w:r>
      </w:hyperlink>
      <w:r w:rsidRPr="00022499">
        <w:rPr>
          <w:i/>
          <w:iCs/>
          <w:color w:val="212529"/>
          <w:spacing w:val="2"/>
        </w:rPr>
        <w:t xml:space="preserve">, что в этом году чистый убыток «Магнита» сохранится из-за роста процентных расходов в результате повышения долговой нагрузки </w:t>
      </w:r>
      <w:proofErr w:type="spellStart"/>
      <w:r w:rsidRPr="00022499">
        <w:rPr>
          <w:i/>
          <w:iCs/>
          <w:color w:val="212529"/>
          <w:spacing w:val="2"/>
        </w:rPr>
        <w:t>ретейлера</w:t>
      </w:r>
      <w:proofErr w:type="spellEnd"/>
      <w:r w:rsidRPr="00022499">
        <w:rPr>
          <w:i/>
          <w:iCs/>
          <w:color w:val="212529"/>
          <w:spacing w:val="2"/>
        </w:rPr>
        <w:t>....».</w:t>
      </w:r>
    </w:p>
    <w:p w14:paraId="7BB33D6A" w14:textId="7DD7F7A6" w:rsidR="00022499" w:rsidRPr="00022499" w:rsidRDefault="00022499" w:rsidP="00022499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    «Выручка </w:t>
      </w:r>
      <w:proofErr w:type="spellStart"/>
      <w:r w:rsidRPr="00022499">
        <w:rPr>
          <w:i/>
          <w:iCs/>
          <w:color w:val="212529"/>
          <w:spacing w:val="2"/>
        </w:rPr>
        <w:t>Fix</w:t>
      </w:r>
      <w:proofErr w:type="spellEnd"/>
      <w:r w:rsidRPr="00022499">
        <w:rPr>
          <w:i/>
          <w:iCs/>
          <w:color w:val="212529"/>
          <w:spacing w:val="2"/>
        </w:rPr>
        <w:t xml:space="preserve"> </w:t>
      </w:r>
      <w:proofErr w:type="spellStart"/>
      <w:r w:rsidRPr="00022499">
        <w:rPr>
          <w:i/>
          <w:iCs/>
          <w:color w:val="212529"/>
          <w:spacing w:val="2"/>
        </w:rPr>
        <w:t>Price</w:t>
      </w:r>
      <w:proofErr w:type="spellEnd"/>
      <w:r w:rsidRPr="00022499">
        <w:rPr>
          <w:i/>
          <w:iCs/>
          <w:color w:val="212529"/>
          <w:spacing w:val="2"/>
        </w:rPr>
        <w:t xml:space="preserve"> во II квартале 2026 года выросла на +6,9% – 82,2 млрд руб. Розничная выручка увеличилась на 8,7% г/г до 73,6 млрд рублей...</w:t>
      </w:r>
      <w:r w:rsidRPr="00022499">
        <w:rPr>
          <w:i/>
          <w:iCs/>
          <w:color w:val="212529"/>
          <w:spacing w:val="2"/>
        </w:rPr>
        <w:br/>
        <w:t xml:space="preserve">Чистая прибыль за отчетный период выросла на +15,7% до 2,6 млрд рублей, а рентабельность по чистой прибыли увеличилась на 24 </w:t>
      </w:r>
      <w:proofErr w:type="spellStart"/>
      <w:r w:rsidRPr="00022499">
        <w:rPr>
          <w:i/>
          <w:iCs/>
          <w:color w:val="212529"/>
          <w:spacing w:val="2"/>
        </w:rPr>
        <w:t>б.п</w:t>
      </w:r>
      <w:proofErr w:type="spellEnd"/>
      <w:r w:rsidRPr="00022499">
        <w:rPr>
          <w:i/>
          <w:iCs/>
          <w:color w:val="212529"/>
          <w:spacing w:val="2"/>
        </w:rPr>
        <w:t>. до +3,1%...».</w:t>
      </w:r>
      <w:r w:rsidRPr="00022499">
        <w:rPr>
          <w:i/>
          <w:iCs/>
          <w:color w:val="212529"/>
          <w:spacing w:val="2"/>
        </w:rPr>
        <w:br/>
      </w:r>
    </w:p>
    <w:p w14:paraId="3304CD50" w14:textId="61449955" w:rsidR="00022499" w:rsidRPr="00022499" w:rsidRDefault="00022499" w:rsidP="00CE2E72">
      <w:pPr>
        <w:pStyle w:val="a3"/>
        <w:shd w:val="clear" w:color="auto" w:fill="FFFFFF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</w:t>
      </w:r>
      <w:proofErr w:type="gramStart"/>
      <w:r w:rsidRPr="00022499">
        <w:rPr>
          <w:i/>
          <w:iCs/>
          <w:color w:val="212529"/>
          <w:spacing w:val="2"/>
        </w:rPr>
        <w:t>« 77</w:t>
      </w:r>
      <w:proofErr w:type="gramEnd"/>
      <w:r w:rsidRPr="00022499">
        <w:rPr>
          <w:i/>
          <w:iCs/>
          <w:color w:val="212529"/>
          <w:spacing w:val="2"/>
        </w:rPr>
        <w:t>% покупателей хотели бы перейти от нескольких магазинов и приложений к одному сервису. 77% жителей городов-</w:t>
      </w:r>
      <w:proofErr w:type="spellStart"/>
      <w:r w:rsidRPr="00022499">
        <w:rPr>
          <w:i/>
          <w:iCs/>
          <w:color w:val="212529"/>
          <w:spacing w:val="2"/>
        </w:rPr>
        <w:t>миллионников</w:t>
      </w:r>
      <w:proofErr w:type="spellEnd"/>
      <w:r w:rsidRPr="00022499">
        <w:rPr>
          <w:i/>
          <w:iCs/>
          <w:color w:val="212529"/>
          <w:spacing w:val="2"/>
        </w:rPr>
        <w:t>, использующих несколько магазинов и приложений для покупок, заинтересованы в едином сервисе. При этом 62% опрошенных используют в течение недели два-три магазина, приложения или сервиса, ещё около 15% — четыре и более. К таким выводам пришли сервис доставки «Купер» и Аналитический центр НАФИ в рамках исследования «Индекс свободного времени</w:t>
      </w:r>
      <w:proofErr w:type="gramStart"/>
      <w:r w:rsidRPr="00022499">
        <w:rPr>
          <w:i/>
          <w:iCs/>
          <w:color w:val="212529"/>
          <w:spacing w:val="2"/>
        </w:rPr>
        <w:t>»....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73B4B81C" w14:textId="0C3D46D1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     «Доля пустующих площадей в торговых центрах достигла 8,3%. Вакантность в торговых центрах России в августе 2026 года достигла в среднем 8% против 6% в конце 2025 года, что связано с проблемами у арендаторов, занимающихся торговлей одеждой и обувью, а также электроникой и товарами для дома, рассказал «РИА Недвижимость» управляющий директор Союза торговых центров (СТЦ) Сергей </w:t>
      </w:r>
      <w:proofErr w:type="gramStart"/>
      <w:r w:rsidRPr="00022499">
        <w:rPr>
          <w:i/>
          <w:iCs/>
          <w:color w:val="212529"/>
          <w:spacing w:val="2"/>
        </w:rPr>
        <w:t>Платицын....</w:t>
      </w:r>
      <w:proofErr w:type="gramEnd"/>
      <w:r w:rsidRPr="00022499">
        <w:rPr>
          <w:i/>
          <w:iCs/>
          <w:color w:val="212529"/>
          <w:spacing w:val="2"/>
        </w:rPr>
        <w:t>».</w:t>
      </w:r>
    </w:p>
    <w:p w14:paraId="7809BD11" w14:textId="18503E3F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     «Ашан»: средний чек на продукты в городах-</w:t>
      </w:r>
      <w:proofErr w:type="spellStart"/>
      <w:r w:rsidRPr="00022499">
        <w:rPr>
          <w:i/>
          <w:iCs/>
          <w:color w:val="212529"/>
          <w:spacing w:val="2"/>
        </w:rPr>
        <w:t>миллионниках</w:t>
      </w:r>
      <w:proofErr w:type="spellEnd"/>
      <w:r w:rsidRPr="00022499">
        <w:rPr>
          <w:i/>
          <w:iCs/>
          <w:color w:val="212529"/>
          <w:spacing w:val="2"/>
        </w:rPr>
        <w:t xml:space="preserve"> за 8 месяцев достиг 1038 рублей. Аналитики «Ашан Ритейл Россия» выяснили, что средний продуктовый чек жителя мегаполиса </w:t>
      </w:r>
      <w:r w:rsidRPr="00022499">
        <w:rPr>
          <w:i/>
          <w:iCs/>
          <w:color w:val="FF0000"/>
          <w:spacing w:val="2"/>
        </w:rPr>
        <w:t>в сети за 8 месяцев 2026 года составил 1038 рублей — это на +4% выше показателя 2024 года.</w:t>
      </w:r>
    </w:p>
    <w:p w14:paraId="28A7329C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В 2026 году рейтинг городов</w:t>
      </w:r>
      <w:r w:rsidRPr="00022499">
        <w:rPr>
          <w:i/>
          <w:iCs/>
          <w:color w:val="212529"/>
          <w:spacing w:val="2"/>
        </w:rPr>
        <w:noBreakHyphen/>
      </w:r>
      <w:proofErr w:type="spellStart"/>
      <w:r w:rsidRPr="00022499">
        <w:rPr>
          <w:i/>
          <w:iCs/>
          <w:color w:val="212529"/>
          <w:spacing w:val="2"/>
        </w:rPr>
        <w:t>миллионников</w:t>
      </w:r>
      <w:proofErr w:type="spellEnd"/>
      <w:r w:rsidRPr="00022499">
        <w:rPr>
          <w:i/>
          <w:iCs/>
          <w:color w:val="212529"/>
          <w:spacing w:val="2"/>
        </w:rPr>
        <w:t xml:space="preserve"> по величине среднего чека на продукты выглядит так:</w:t>
      </w:r>
    </w:p>
    <w:p w14:paraId="314D40D9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1</w:t>
      </w:r>
      <w:r w:rsidRPr="00022499">
        <w:rPr>
          <w:i/>
          <w:iCs/>
          <w:color w:val="212529"/>
          <w:spacing w:val="2"/>
        </w:rPr>
        <w:noBreakHyphen/>
        <w:t>е место — Ростов</w:t>
      </w:r>
      <w:r w:rsidRPr="00022499">
        <w:rPr>
          <w:i/>
          <w:iCs/>
          <w:color w:val="212529"/>
          <w:spacing w:val="2"/>
        </w:rPr>
        <w:noBreakHyphen/>
        <w:t>на</w:t>
      </w:r>
      <w:r w:rsidRPr="00022499">
        <w:rPr>
          <w:i/>
          <w:iCs/>
          <w:color w:val="212529"/>
          <w:spacing w:val="2"/>
        </w:rPr>
        <w:noBreakHyphen/>
        <w:t>Дону (1 291,49 руб.);</w:t>
      </w:r>
    </w:p>
    <w:p w14:paraId="7BBD84D1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2</w:t>
      </w:r>
      <w:r w:rsidRPr="00022499">
        <w:rPr>
          <w:i/>
          <w:iCs/>
          <w:color w:val="212529"/>
          <w:spacing w:val="2"/>
        </w:rPr>
        <w:noBreakHyphen/>
        <w:t>е место — Екатеринбург (1 276,79 руб.);</w:t>
      </w:r>
    </w:p>
    <w:p w14:paraId="309D4AC6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3</w:t>
      </w:r>
      <w:r w:rsidRPr="00022499">
        <w:rPr>
          <w:i/>
          <w:iCs/>
          <w:color w:val="212529"/>
          <w:spacing w:val="2"/>
        </w:rPr>
        <w:noBreakHyphen/>
        <w:t>е место — Москва (1 205,77 руб.);</w:t>
      </w:r>
    </w:p>
    <w:p w14:paraId="1D4A69B8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4</w:t>
      </w:r>
      <w:r w:rsidRPr="00022499">
        <w:rPr>
          <w:i/>
          <w:iCs/>
          <w:color w:val="212529"/>
          <w:spacing w:val="2"/>
        </w:rPr>
        <w:noBreakHyphen/>
        <w:t>е место — Краснодар (1 163,55 руб.);</w:t>
      </w:r>
    </w:p>
    <w:p w14:paraId="4AC67EE0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5</w:t>
      </w:r>
      <w:r w:rsidRPr="00022499">
        <w:rPr>
          <w:i/>
          <w:iCs/>
          <w:color w:val="212529"/>
          <w:spacing w:val="2"/>
        </w:rPr>
        <w:noBreakHyphen/>
        <w:t>е место — Воронеж (1 129,80 руб.).</w:t>
      </w:r>
    </w:p>
    <w:p w14:paraId="3BFE38B5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Далее следуют Самара (1 060,98 руб.), Омск (1 043,84 руб.) и Новосибирск (997,50 руб.). Санкт</w:t>
      </w:r>
      <w:r w:rsidRPr="00022499">
        <w:rPr>
          <w:i/>
          <w:iCs/>
          <w:color w:val="212529"/>
          <w:spacing w:val="2"/>
        </w:rPr>
        <w:noBreakHyphen/>
        <w:t>Петербург занимает 9</w:t>
      </w:r>
      <w:r w:rsidRPr="00022499">
        <w:rPr>
          <w:i/>
          <w:iCs/>
          <w:color w:val="212529"/>
          <w:spacing w:val="2"/>
        </w:rPr>
        <w:noBreakHyphen/>
        <w:t>ю строчку (989,43 руб.), замыкает десятку Волгоград (985,05 руб.). Самый скромный средний чек зафиксирован в Челябинске — 803,65 руб....».</w:t>
      </w:r>
    </w:p>
    <w:p w14:paraId="7949291F" w14:textId="5970A5A4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</w:t>
      </w:r>
      <w:r w:rsidRPr="00022499">
        <w:rPr>
          <w:color w:val="212529"/>
          <w:spacing w:val="2"/>
        </w:rPr>
        <w:t>А где же дорогой алкоголь в этих средних чеках?)))))))</w:t>
      </w:r>
    </w:p>
    <w:p w14:paraId="09509611" w14:textId="7ED181FE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</w:t>
      </w:r>
      <w:r w:rsidRPr="00022499">
        <w:rPr>
          <w:color w:val="FF0000"/>
          <w:spacing w:val="2"/>
        </w:rPr>
        <w:t>Мужской напиток Пиво</w:t>
      </w:r>
    </w:p>
    <w:p w14:paraId="2DEDE426" w14:textId="3C229364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color w:val="FF0000"/>
          <w:spacing w:val="2"/>
        </w:rPr>
        <w:t> </w:t>
      </w:r>
      <w:r w:rsidRPr="00022499">
        <w:rPr>
          <w:color w:val="212529"/>
          <w:spacing w:val="2"/>
        </w:rPr>
        <w:t>Все должно быть по Госту... И само пиво, и полка под него)))</w:t>
      </w:r>
    </w:p>
    <w:p w14:paraId="1A5653F5" w14:textId="77777777" w:rsidR="00022499" w:rsidRPr="00022499" w:rsidRDefault="00022499" w:rsidP="00022499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 xml:space="preserve">«ГОСТ на полку с российским пивом примут до конца года. </w:t>
      </w:r>
      <w:proofErr w:type="spellStart"/>
      <w:r w:rsidRPr="00022499">
        <w:rPr>
          <w:i/>
          <w:iCs/>
          <w:color w:val="212529"/>
          <w:spacing w:val="2"/>
        </w:rPr>
        <w:t>Роскачество</w:t>
      </w:r>
      <w:proofErr w:type="spellEnd"/>
      <w:r w:rsidRPr="00022499">
        <w:rPr>
          <w:i/>
          <w:iCs/>
          <w:color w:val="212529"/>
          <w:spacing w:val="2"/>
        </w:rPr>
        <w:t xml:space="preserve">: ГОСТ на полку с российским пивом утвердят до конца 2026 года. ГОСТ на полку с российским пивом будет утвержден до конца 2026 года. К российскому пиву по ГОСТу будет относиться пиво, сваренное из отечественного солода и ячменя, с локализованным производством и товарным знаком, принадлежащим российскому </w:t>
      </w:r>
      <w:proofErr w:type="spellStart"/>
      <w:r w:rsidRPr="00022499">
        <w:rPr>
          <w:i/>
          <w:iCs/>
          <w:color w:val="212529"/>
          <w:spacing w:val="2"/>
        </w:rPr>
        <w:t>юрлицу</w:t>
      </w:r>
      <w:proofErr w:type="spellEnd"/>
      <w:r w:rsidRPr="00022499">
        <w:rPr>
          <w:i/>
          <w:iCs/>
          <w:color w:val="212529"/>
          <w:spacing w:val="2"/>
        </w:rPr>
        <w:t>. ГОСТ регламентирует методы размещения российского пива на полках в магазинах и устанавливает рекомендации к проведению акций и продвижению этого сегмента рынка...».</w:t>
      </w:r>
    </w:p>
    <w:p w14:paraId="2A74EF7C" w14:textId="14580109" w:rsidR="00022499" w:rsidRPr="00022499" w:rsidRDefault="00022499" w:rsidP="00CE2E72">
      <w:pPr>
        <w:pStyle w:val="a3"/>
        <w:spacing w:before="0" w:beforeAutospacing="0" w:after="360" w:afterAutospacing="0"/>
        <w:rPr>
          <w:color w:val="212529"/>
          <w:spacing w:val="2"/>
        </w:rPr>
      </w:pPr>
      <w:r w:rsidRPr="00022499">
        <w:rPr>
          <w:i/>
          <w:iCs/>
          <w:color w:val="212529"/>
          <w:spacing w:val="2"/>
        </w:rPr>
        <w:t> </w:t>
      </w:r>
      <w:r w:rsidRPr="00022499">
        <w:rPr>
          <w:color w:val="212529"/>
          <w:spacing w:val="2"/>
        </w:rPr>
        <w:t>А если в документе будет требование не только про российские ячмень и солод, но и про российский хмель, то производство российского пива упадет в 2027 году в 20 раз)))</w:t>
      </w:r>
    </w:p>
    <w:p w14:paraId="18E20D72" w14:textId="77777777" w:rsidR="001A58E4" w:rsidRPr="00022499" w:rsidRDefault="001A58E4" w:rsidP="00022499">
      <w:pPr>
        <w:rPr>
          <w:rFonts w:ascii="Times New Roman" w:hAnsi="Times New Roman" w:cs="Times New Roman"/>
        </w:rPr>
      </w:pPr>
    </w:p>
    <w:p w14:paraId="63142244" w14:textId="49D6B57B" w:rsidR="00022499" w:rsidRPr="00022499" w:rsidRDefault="00022499" w:rsidP="00022499">
      <w:pPr>
        <w:rPr>
          <w:rFonts w:ascii="Times New Roman" w:hAnsi="Times New Roman" w:cs="Times New Roman"/>
        </w:rPr>
      </w:pPr>
      <w:r w:rsidRPr="00022499">
        <w:rPr>
          <w:rFonts w:ascii="Times New Roman" w:hAnsi="Times New Roman" w:cs="Times New Roman"/>
        </w:rPr>
        <w:t xml:space="preserve">Источник: </w:t>
      </w:r>
      <w:hyperlink r:id="rId21" w:history="1">
        <w:r w:rsidRPr="00022499">
          <w:rPr>
            <w:rStyle w:val="a4"/>
            <w:rFonts w:ascii="Times New Roman" w:hAnsi="Times New Roman" w:cs="Times New Roman"/>
          </w:rPr>
          <w:t>https://www.cifrra.info/articles/8/3502/</w:t>
        </w:r>
      </w:hyperlink>
    </w:p>
    <w:p w14:paraId="61AAF71B" w14:textId="77777777" w:rsidR="00022499" w:rsidRPr="00022499" w:rsidRDefault="00022499" w:rsidP="00022499">
      <w:pPr>
        <w:rPr>
          <w:rFonts w:ascii="Times New Roman" w:hAnsi="Times New Roman" w:cs="Times New Roman"/>
        </w:rPr>
      </w:pPr>
    </w:p>
    <w:sectPr w:rsidR="00022499" w:rsidRPr="00022499" w:rsidSect="000F37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61A8"/>
    <w:multiLevelType w:val="multilevel"/>
    <w:tmpl w:val="8BB065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770A98"/>
    <w:multiLevelType w:val="multilevel"/>
    <w:tmpl w:val="1FC06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463E42"/>
    <w:multiLevelType w:val="multilevel"/>
    <w:tmpl w:val="47DE5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957537"/>
    <w:multiLevelType w:val="multilevel"/>
    <w:tmpl w:val="134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62A22"/>
    <w:multiLevelType w:val="multilevel"/>
    <w:tmpl w:val="0576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C63D0E"/>
    <w:multiLevelType w:val="multilevel"/>
    <w:tmpl w:val="15BC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A4851"/>
    <w:multiLevelType w:val="multilevel"/>
    <w:tmpl w:val="28D49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B40398"/>
    <w:multiLevelType w:val="multilevel"/>
    <w:tmpl w:val="002C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FB620A"/>
    <w:multiLevelType w:val="multilevel"/>
    <w:tmpl w:val="D1D2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EB6514"/>
    <w:multiLevelType w:val="multilevel"/>
    <w:tmpl w:val="E6B67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7A78DC"/>
    <w:multiLevelType w:val="multilevel"/>
    <w:tmpl w:val="AFA0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A6F70B0"/>
    <w:multiLevelType w:val="multilevel"/>
    <w:tmpl w:val="BBE01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1C4531"/>
    <w:multiLevelType w:val="multilevel"/>
    <w:tmpl w:val="490E2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A1972E0"/>
    <w:multiLevelType w:val="multilevel"/>
    <w:tmpl w:val="98D46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D511AE"/>
    <w:multiLevelType w:val="multilevel"/>
    <w:tmpl w:val="FF5C2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AF267C5"/>
    <w:multiLevelType w:val="multilevel"/>
    <w:tmpl w:val="57A81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4724E"/>
    <w:multiLevelType w:val="multilevel"/>
    <w:tmpl w:val="C41C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6F92F54"/>
    <w:multiLevelType w:val="multilevel"/>
    <w:tmpl w:val="CF5E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3A7AA1"/>
    <w:multiLevelType w:val="multilevel"/>
    <w:tmpl w:val="8DE06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212280"/>
    <w:multiLevelType w:val="multilevel"/>
    <w:tmpl w:val="6116F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833820"/>
    <w:multiLevelType w:val="multilevel"/>
    <w:tmpl w:val="B6F0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DA4887"/>
    <w:multiLevelType w:val="multilevel"/>
    <w:tmpl w:val="60A8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BB5274F"/>
    <w:multiLevelType w:val="multilevel"/>
    <w:tmpl w:val="833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2374B7"/>
    <w:multiLevelType w:val="multilevel"/>
    <w:tmpl w:val="A60E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642CCB"/>
    <w:multiLevelType w:val="multilevel"/>
    <w:tmpl w:val="302E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E1D67B0"/>
    <w:multiLevelType w:val="multilevel"/>
    <w:tmpl w:val="24648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1"/>
  </w:num>
  <w:num w:numId="4">
    <w:abstractNumId w:val="21"/>
  </w:num>
  <w:num w:numId="5">
    <w:abstractNumId w:val="5"/>
  </w:num>
  <w:num w:numId="6">
    <w:abstractNumId w:val="6"/>
  </w:num>
  <w:num w:numId="7">
    <w:abstractNumId w:val="24"/>
  </w:num>
  <w:num w:numId="8">
    <w:abstractNumId w:val="31"/>
  </w:num>
  <w:num w:numId="9">
    <w:abstractNumId w:val="25"/>
  </w:num>
  <w:num w:numId="10">
    <w:abstractNumId w:val="2"/>
  </w:num>
  <w:num w:numId="11">
    <w:abstractNumId w:val="19"/>
  </w:num>
  <w:num w:numId="12">
    <w:abstractNumId w:val="13"/>
  </w:num>
  <w:num w:numId="13">
    <w:abstractNumId w:val="29"/>
  </w:num>
  <w:num w:numId="14">
    <w:abstractNumId w:val="20"/>
  </w:num>
  <w:num w:numId="15">
    <w:abstractNumId w:val="0"/>
  </w:num>
  <w:num w:numId="16">
    <w:abstractNumId w:val="12"/>
  </w:num>
  <w:num w:numId="17">
    <w:abstractNumId w:val="10"/>
  </w:num>
  <w:num w:numId="18">
    <w:abstractNumId w:val="3"/>
  </w:num>
  <w:num w:numId="19">
    <w:abstractNumId w:val="32"/>
  </w:num>
  <w:num w:numId="20">
    <w:abstractNumId w:val="16"/>
  </w:num>
  <w:num w:numId="21">
    <w:abstractNumId w:val="9"/>
  </w:num>
  <w:num w:numId="22">
    <w:abstractNumId w:val="17"/>
  </w:num>
  <w:num w:numId="23">
    <w:abstractNumId w:val="7"/>
  </w:num>
  <w:num w:numId="24">
    <w:abstractNumId w:val="15"/>
  </w:num>
  <w:num w:numId="25">
    <w:abstractNumId w:val="28"/>
  </w:num>
  <w:num w:numId="26">
    <w:abstractNumId w:val="27"/>
  </w:num>
  <w:num w:numId="27">
    <w:abstractNumId w:val="26"/>
  </w:num>
  <w:num w:numId="28">
    <w:abstractNumId w:val="22"/>
  </w:num>
  <w:num w:numId="29">
    <w:abstractNumId w:val="4"/>
  </w:num>
  <w:num w:numId="30">
    <w:abstractNumId w:val="18"/>
  </w:num>
  <w:num w:numId="31">
    <w:abstractNumId w:val="23"/>
  </w:num>
  <w:num w:numId="32">
    <w:abstractNumId w:val="8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2499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B0734"/>
    <w:rsid w:val="000B7BCB"/>
    <w:rsid w:val="000C10F4"/>
    <w:rsid w:val="000F37E0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879FB"/>
    <w:rsid w:val="0019011E"/>
    <w:rsid w:val="001A0231"/>
    <w:rsid w:val="001A58E4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67AD5"/>
    <w:rsid w:val="00272FB7"/>
    <w:rsid w:val="002754FB"/>
    <w:rsid w:val="0027769B"/>
    <w:rsid w:val="002776CC"/>
    <w:rsid w:val="00285408"/>
    <w:rsid w:val="002914F7"/>
    <w:rsid w:val="00292536"/>
    <w:rsid w:val="0029392D"/>
    <w:rsid w:val="002A1677"/>
    <w:rsid w:val="002A7ABC"/>
    <w:rsid w:val="002B1851"/>
    <w:rsid w:val="002B64BC"/>
    <w:rsid w:val="002C484C"/>
    <w:rsid w:val="002C4A24"/>
    <w:rsid w:val="002C78BF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4D1E"/>
    <w:rsid w:val="003664AB"/>
    <w:rsid w:val="003674ED"/>
    <w:rsid w:val="00367BF3"/>
    <w:rsid w:val="0037223F"/>
    <w:rsid w:val="00376D9B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0A58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794"/>
    <w:rsid w:val="005D79E3"/>
    <w:rsid w:val="005F236E"/>
    <w:rsid w:val="005F23DF"/>
    <w:rsid w:val="005F7656"/>
    <w:rsid w:val="006066FE"/>
    <w:rsid w:val="006127D7"/>
    <w:rsid w:val="006213CD"/>
    <w:rsid w:val="00625F55"/>
    <w:rsid w:val="00626B77"/>
    <w:rsid w:val="00630C3B"/>
    <w:rsid w:val="00632B38"/>
    <w:rsid w:val="006338BC"/>
    <w:rsid w:val="00637148"/>
    <w:rsid w:val="00642C69"/>
    <w:rsid w:val="006443A4"/>
    <w:rsid w:val="00645DA9"/>
    <w:rsid w:val="0064736D"/>
    <w:rsid w:val="00674E1A"/>
    <w:rsid w:val="006756E5"/>
    <w:rsid w:val="00677FB6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6F783E"/>
    <w:rsid w:val="0070450F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E126A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D656D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57B08"/>
    <w:rsid w:val="00A627E6"/>
    <w:rsid w:val="00A76ABC"/>
    <w:rsid w:val="00A801F5"/>
    <w:rsid w:val="00A9388C"/>
    <w:rsid w:val="00A97093"/>
    <w:rsid w:val="00AA3646"/>
    <w:rsid w:val="00AB615F"/>
    <w:rsid w:val="00AC4662"/>
    <w:rsid w:val="00AD2B17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26073"/>
    <w:rsid w:val="00B34864"/>
    <w:rsid w:val="00B34AFB"/>
    <w:rsid w:val="00B55EB8"/>
    <w:rsid w:val="00B605A6"/>
    <w:rsid w:val="00B6173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A44D9"/>
    <w:rsid w:val="00BB57A8"/>
    <w:rsid w:val="00BC0975"/>
    <w:rsid w:val="00BE3AE4"/>
    <w:rsid w:val="00BE4CB8"/>
    <w:rsid w:val="00BF075C"/>
    <w:rsid w:val="00BF23AF"/>
    <w:rsid w:val="00BF29FA"/>
    <w:rsid w:val="00BF389C"/>
    <w:rsid w:val="00C0094C"/>
    <w:rsid w:val="00C02FF8"/>
    <w:rsid w:val="00C14503"/>
    <w:rsid w:val="00C204DD"/>
    <w:rsid w:val="00C330BF"/>
    <w:rsid w:val="00C33BC8"/>
    <w:rsid w:val="00C478B3"/>
    <w:rsid w:val="00C47B9A"/>
    <w:rsid w:val="00C54169"/>
    <w:rsid w:val="00C573B7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B0545"/>
    <w:rsid w:val="00CC0C2A"/>
    <w:rsid w:val="00CC2DA6"/>
    <w:rsid w:val="00CC52CE"/>
    <w:rsid w:val="00CD4842"/>
    <w:rsid w:val="00CE2E72"/>
    <w:rsid w:val="00CF10C3"/>
    <w:rsid w:val="00CF2834"/>
    <w:rsid w:val="00CF3793"/>
    <w:rsid w:val="00CF5065"/>
    <w:rsid w:val="00CF68A6"/>
    <w:rsid w:val="00D0056F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73744"/>
    <w:rsid w:val="00D921AB"/>
    <w:rsid w:val="00DA0089"/>
    <w:rsid w:val="00DA341A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0AE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5ADE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  <w:style w:type="paragraph" w:customStyle="1" w:styleId="mb20">
    <w:name w:val="mb20"/>
    <w:basedOn w:val="a"/>
    <w:rsid w:val="00367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10">
    <w:name w:val="a1"/>
    <w:basedOn w:val="a0"/>
    <w:rsid w:val="00A57B08"/>
  </w:style>
  <w:style w:type="character" w:customStyle="1" w:styleId="tik">
    <w:name w:val="tik"/>
    <w:basedOn w:val="a0"/>
    <w:rsid w:val="00677FB6"/>
  </w:style>
  <w:style w:type="character" w:customStyle="1" w:styleId="no-bord">
    <w:name w:val="no-bord"/>
    <w:basedOn w:val="a0"/>
    <w:rsid w:val="002C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3510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5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0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1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21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3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1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4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44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31" w:color="F1F1F1"/>
                <w:right w:val="single" w:sz="8" w:space="0" w:color="F1F1F1"/>
              </w:divBdr>
            </w:div>
          </w:divsChild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898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33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84126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43708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  <w:div w:id="1976980903">
              <w:marLeft w:val="0"/>
              <w:marRight w:val="0"/>
              <w:marTop w:val="0"/>
              <w:marBottom w:val="0"/>
              <w:divBdr>
                <w:top w:val="single" w:sz="8" w:space="5" w:color="auto"/>
                <w:left w:val="none" w:sz="0" w:space="0" w:color="auto"/>
                <w:bottom w:val="single" w:sz="8" w:space="7" w:color="auto"/>
                <w:right w:val="none" w:sz="0" w:space="0" w:color="auto"/>
              </w:divBdr>
            </w:div>
          </w:divsChild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844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mersant.ru/doc/8910092" TargetMode="External"/><Relationship Id="rId13" Type="http://schemas.openxmlformats.org/officeDocument/2006/relationships/hyperlink" Target="https://adpass.ru/pochemu-brendy-znamenitostej-zakryvayutsya-messi-ivleeva/" TargetMode="External"/><Relationship Id="rId18" Type="http://schemas.openxmlformats.org/officeDocument/2006/relationships/hyperlink" Target="https://finance.mail.ru/card/nds-657/?utm_partner_id=11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ifrra.info/articles/8/3502/" TargetMode="External"/><Relationship Id="rId7" Type="http://schemas.openxmlformats.org/officeDocument/2006/relationships/hyperlink" Target="https://gorodvo.ru/news/7409377-usiliya-gosudarstva-naprasny-rossiyskaya-molodej-ne-hochet-sozdavat-semi?utm_source=yxnews&amp;utm_medium=desktop&amp;utm_referrer=https%3A%2F%2Fdzen.ru%2Fnews%2Fstory%2F8af69c16-4f9c-5919-b15c-c32fd3381284" TargetMode="External"/><Relationship Id="rId12" Type="http://schemas.openxmlformats.org/officeDocument/2006/relationships/hyperlink" Target="https://xn--80ajchbgb0ac6bd4e.xn--p1ai/indikatory-riska-dlya-kontrolya-za-prodazhey-alkogolya-obnovyat-v-nizhegorodskoy-oblasti/?utm_source=yxnews&amp;utm_medium=desktop&amp;utm_referrer=https%3A%2F%2Fdzen.ru%2Fnews%2Fsearch" TargetMode="External"/><Relationship Id="rId17" Type="http://schemas.openxmlformats.org/officeDocument/2006/relationships/hyperlink" Target="https://www.kommersant.ru/doc/892349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-list.ru/viski-za-predelami-top-10-minus-128/" TargetMode="External"/><Relationship Id="rId20" Type="http://schemas.openxmlformats.org/officeDocument/2006/relationships/hyperlink" Target="https://dzen.ru/away?to=https%3A%2F%2Fwww.tbank.ru%2Finvest%2Fsocial%2Fprofile%2FT-Investments%2Fpokupateli-menyayut-privychki-konkurenciya-za-spros-rastet-chto-proiskhodit-s-rossijskim-ritejlom%2F%3Fauthor%3Dprofile%26utm_source%3Dsmm_inv%26utm_medium%3Dsmm_unp%26utm_campaign%3Dpost_antg.pokupateli-menyayut-privychki-konkurenciya-za-spros-rastet-chto-proiskhodit-s-rossijskim-r%26ysclid%3Dmtbdwrxe575983135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ass.ru/obschestvo/28046905" TargetMode="External"/><Relationship Id="rId11" Type="http://schemas.openxmlformats.org/officeDocument/2006/relationships/hyperlink" Target="https://dzen.ru/a/ao9lQK3UpQP2ons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ance.mail.ru/card/ehksport-1091/?utm_partner_id=11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zen.ru/a/apA3l1_t_ztB3siv" TargetMode="External"/><Relationship Id="rId19" Type="http://schemas.openxmlformats.org/officeDocument/2006/relationships/hyperlink" Target="https://www.kp.ru/daily/277809.5/529353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zen.ru/a/apA1p63UpQP2pxns" TargetMode="External"/><Relationship Id="rId14" Type="http://schemas.openxmlformats.org/officeDocument/2006/relationships/hyperlink" Target="https://ria.ru/20260825/rosalkogoltabakkontrol-2113091159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1A091-D702-4E53-BE62-78C52D56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5667</Words>
  <Characters>32305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«ЦИФРРА»: «Российское Пиво – всему голова в России!… » (заметки дежурного по алк</vt:lpstr>
      <vt:lpstr>«Виски: за пределами ТОП-10 — минус 12,8%. Российский рынок виски сохранил общий</vt:lpstr>
      <vt:lpstr>    Виски вырос за счёт напитков на его основе</vt:lpstr>
      <vt:lpstr>    https://www.kommersant.ru/doc/8923492</vt:lpstr>
    </vt:vector>
  </TitlesOfParts>
  <Company>SPecialiST RePack</Company>
  <LinksUpToDate>false</LinksUpToDate>
  <CharactersWithSpaces>37897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2026-09-07T09:38:00Z</dcterms:created>
  <dcterms:modified xsi:type="dcterms:W3CDTF">2026-09-07T09:41:00Z</dcterms:modified>
</cp:coreProperties>
</file>