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4B9947" w14:textId="77777777" w:rsidR="00940B39" w:rsidRPr="00940B39" w:rsidRDefault="00940B39" w:rsidP="00940B39">
      <w:pPr>
        <w:pStyle w:val="1"/>
        <w:shd w:val="clear" w:color="auto" w:fill="FFFFFF"/>
        <w:spacing w:before="0" w:beforeAutospacing="0" w:after="0" w:afterAutospacing="0"/>
        <w:jc w:val="center"/>
        <w:rPr>
          <w:color w:val="212529"/>
        </w:rPr>
      </w:pPr>
      <w:r w:rsidRPr="00940B39">
        <w:rPr>
          <w:color w:val="212529"/>
        </w:rPr>
        <w:t>«ЦИФРРА»: «Потребитель! Поспеши вернуть акциз производителю!)</w:t>
      </w:r>
      <w:proofErr w:type="gramStart"/>
      <w:r w:rsidRPr="00940B39">
        <w:rPr>
          <w:color w:val="212529"/>
        </w:rPr>
        <w:t>))…</w:t>
      </w:r>
      <w:proofErr w:type="gramEnd"/>
      <w:r w:rsidRPr="00940B39">
        <w:rPr>
          <w:color w:val="212529"/>
        </w:rPr>
        <w:t> </w:t>
      </w:r>
      <w:r w:rsidRPr="00940B39">
        <w:rPr>
          <w:color w:val="284CA6"/>
        </w:rPr>
        <w:t>» (заметки дежурного по алкогольному рынку).</w:t>
      </w:r>
    </w:p>
    <w:p w14:paraId="26B55567" w14:textId="77777777" w:rsid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</w:p>
    <w:p w14:paraId="4E2FDC15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Объемы продаж 2025- 2026 сравнивают с предыдущими периодами: 2018- 2021, даже с 2016, но это все не то)) Реальный долгосрочный период сравнения – 2010 год. С 2012 по 2014 проходила акцизная реформа (рост ставки в 2 раза за 2,5 года). Из легальной розницы убежала треть водки в нелегальный сектор... В 2012 ввели новые виды винных напитков и сломали рынок вина и игристого, значительная часть этой продукции ушла в винные напитки, а это новые группы продукции... В 2015- 2016 внедряли ЕГАИС в рознице; в итоге   в легальной рознице легализовалось около 25 млн дал нелегальной водки в 2016- 2017гг.</w:t>
      </w:r>
    </w:p>
    <w:p w14:paraId="1D1ADEE2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В 2010 году ввели МРЦ на водку... Это прилично почему-то, прежде всего, сократило водочный рынок Москвы)))</w:t>
      </w:r>
    </w:p>
    <w:p w14:paraId="2AE541FE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Если в 2009- 2010гг кто-то мог думать о структурных изменениях нашего рынка, то вот куда эти реализованные мысли нас завели)))</w:t>
      </w:r>
    </w:p>
    <w:p w14:paraId="38218876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Итак, розничные продажи продукции в реальном долгосрочном периоде – 15 лет – в 2010 (учет вел Росстат по своим методикам) и 2025 (учет ведет ЕГАИС со своими нюансами). В эти периоды были локальные всплески и спады продаж   различных видов продукции... так, в 2025 уже фактически нет сегмента САН, почти нет плодовых вин, нет винных напитков... Но винных напитков было немного и в 2010 году...</w:t>
      </w:r>
    </w:p>
    <w:p w14:paraId="497E7DAD" w14:textId="52E6CDA4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 xml:space="preserve"> И еще особенности учета 2010 года. В 2009 году вся нелегальная продукция продавалась только в легальной рознице. И входила в учет Росстата))) А в 2010 под влиянием начала работы </w:t>
      </w:r>
      <w:proofErr w:type="spellStart"/>
      <w:r w:rsidRPr="00940B39">
        <w:rPr>
          <w:color w:val="212529"/>
          <w:spacing w:val="2"/>
        </w:rPr>
        <w:t>РАРа</w:t>
      </w:r>
      <w:proofErr w:type="spellEnd"/>
      <w:r w:rsidRPr="00940B39">
        <w:rPr>
          <w:color w:val="212529"/>
          <w:spacing w:val="2"/>
        </w:rPr>
        <w:t xml:space="preserve"> и введения МРЦ на водку не очень большая   часть нелегальной продукции ушла из легальной розницы и начала формировать розницу нелегальную. Нелегальная продукция в основном в 2020 еще продавалась в легальной рознице и попадала в учет Росстата)))</w:t>
      </w:r>
    </w:p>
    <w:p w14:paraId="12824CE4" w14:textId="7B6BE4EA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 xml:space="preserve"> Общий объем продаж продукции, кроме пивной и сидров, за 15 лет упал с 315 млн дал до 209 млн дал (-32,7% или – 106,2 млн </w:t>
      </w:r>
      <w:proofErr w:type="gramStart"/>
      <w:r w:rsidRPr="00940B39">
        <w:rPr>
          <w:color w:val="212529"/>
          <w:spacing w:val="2"/>
        </w:rPr>
        <w:t>дал)-</w:t>
      </w:r>
      <w:proofErr w:type="gramEnd"/>
      <w:r w:rsidRPr="00940B39">
        <w:rPr>
          <w:color w:val="212529"/>
          <w:spacing w:val="2"/>
        </w:rPr>
        <w:t xml:space="preserve"> сумасшедший спад. Что куда ушло вместе с реформами и уходящим населением – хрен его знает)))</w:t>
      </w:r>
    </w:p>
    <w:p w14:paraId="5DB39D0F" w14:textId="7539EB20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 Винодельческая виноградная и плодовая продукция. Падение со 120 млн дал до 85,7 млн дал (-28,6% или – 34,4 млн дал).</w:t>
      </w:r>
    </w:p>
    <w:p w14:paraId="0024A0EF" w14:textId="49FE3039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 Винодельческая виноградная продукция. Провал со 107,7 млн дал до 83,1 млн дал (-22,8% или - 24,6 млн дал).</w:t>
      </w:r>
    </w:p>
    <w:p w14:paraId="36882BC4" w14:textId="378CCF74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 Игристые, шампанские. Спад с 27,8 млн дал до 23,2 млн дал (-16,4% или -4,55 млн дал).</w:t>
      </w:r>
    </w:p>
    <w:p w14:paraId="2C522E69" w14:textId="2FFF5954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lastRenderedPageBreak/>
        <w:t xml:space="preserve"> Вино, столовое вино, вино виноградное. Снижение продаж с </w:t>
      </w:r>
      <w:proofErr w:type="spellStart"/>
      <w:r w:rsidRPr="00940B39">
        <w:rPr>
          <w:color w:val="212529"/>
          <w:spacing w:val="2"/>
        </w:rPr>
        <w:t>с</w:t>
      </w:r>
      <w:proofErr w:type="spellEnd"/>
      <w:r w:rsidRPr="00940B39">
        <w:rPr>
          <w:color w:val="212529"/>
          <w:spacing w:val="2"/>
        </w:rPr>
        <w:t xml:space="preserve"> 72,2 млн дал до 56,9 млн дал (-8,6% или –5,3 млн дал). Не такой уж значительный спад – вместо роста...</w:t>
      </w:r>
    </w:p>
    <w:p w14:paraId="794F20D5" w14:textId="7212AA3A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 xml:space="preserve"> Вино ликерное, специальное. Спад с 15,3 млн дал до 1,16 млн дал (-92,4% или -14,1 млн дал). Рынок </w:t>
      </w:r>
      <w:proofErr w:type="spellStart"/>
      <w:r w:rsidRPr="00940B39">
        <w:rPr>
          <w:color w:val="212529"/>
          <w:spacing w:val="2"/>
        </w:rPr>
        <w:t>спецвин</w:t>
      </w:r>
      <w:proofErr w:type="spellEnd"/>
      <w:r w:rsidRPr="00940B39">
        <w:rPr>
          <w:color w:val="212529"/>
          <w:spacing w:val="2"/>
        </w:rPr>
        <w:t xml:space="preserve"> фактически ликвидирован вместо развития и поддержки...</w:t>
      </w:r>
    </w:p>
    <w:p w14:paraId="2F5E8192" w14:textId="5119748C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 Винные напитки всего. Легкое снижение с 2,5 млн дал до 1,9 млн дал (-24,6% или -0,6 млн дал). Внутри этого периода расцвет сегмента до 28 млн дал к 2020 году и обрушение в 2020- 2022</w:t>
      </w:r>
      <w:proofErr w:type="gramStart"/>
      <w:r w:rsidRPr="00940B39">
        <w:rPr>
          <w:color w:val="212529"/>
          <w:spacing w:val="2"/>
        </w:rPr>
        <w:t>гг...</w:t>
      </w:r>
      <w:proofErr w:type="gramEnd"/>
    </w:p>
    <w:p w14:paraId="4FD91273" w14:textId="5898F3E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 Плодовая продукция. Снижение с 12,3 млн дал до 2,56 млн дал (-79% или -9,74%).</w:t>
      </w:r>
    </w:p>
    <w:p w14:paraId="4F3C72CF" w14:textId="7ED1C4F9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 САН до 9%. Провал рынка с 30,6 млн дал до 1,5 млн дал (спад в 20 раз или -29,1 млн дал).   Грубейшая и глупейшая ошибка регулирования... Сегмент надо было холить т лелеять... Но фискальное желание поить население крепкими напитками с большим акцизом и пивом победило здравый смысл)))</w:t>
      </w:r>
    </w:p>
    <w:p w14:paraId="6383C19C" w14:textId="507E7F6A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 Крепкая продукция в целом. Продажи упали со 164,3 млн дал до 121,5 млн дал – легализация))) (-26% или -42,8 млн дал).</w:t>
      </w:r>
    </w:p>
    <w:p w14:paraId="436F993D" w14:textId="1FEAE232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 Водка. Спад продаж со 130,8 млн дал до 74,1 млн дал (если добавить около 1,5 млн дал в новых регионах, то до 75,5 млн дал). (-43,4% или -56,7 млн дал).</w:t>
      </w:r>
    </w:p>
    <w:p w14:paraId="3301BC4B" w14:textId="10F46618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 ЛВИ мужские и дамские. 19,5 млн дал в 2010 году и 19,02 млн дал в 2025. Практически вернулись в 2010 год (-2,3% или 0,44 млн дал).</w:t>
      </w:r>
    </w:p>
    <w:p w14:paraId="1E5D54ED" w14:textId="0AFD569A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 Коньяк (без учета бренди и коньячных напитков). 11,1 млн дал в 2010 году и 13 млн дал в 2025 (+16,8% или +1,87 млн дал).</w:t>
      </w:r>
    </w:p>
    <w:p w14:paraId="0F46BAA1" w14:textId="33F0080B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 Другие спиртные напитки свыше 9%. Тут безусловный прорыв... Рост продаж с 2,95 млн дал виски, рома, джина, текилы, кальвадоса в 2010 до 15,46 млн дал в 2025 (рост в 5,2 раза или +12,5 млн дал).</w:t>
      </w:r>
    </w:p>
    <w:p w14:paraId="69B6124C" w14:textId="1A716D62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 Как замещались объемы крепких напитков, о чем любят говорить многие эксперты... Водки ушло за 15 лет из легальной розницы 56,7 млн дал. Заместилось другой крепкой продукцией только около 14 млн дал водки Другими и коньяком из 56,7 млн дал.</w:t>
      </w:r>
    </w:p>
    <w:p w14:paraId="6A3A5EC5" w14:textId="0C7E04D9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 Куда ушли с рынка еще почти 43 млн дал водки?</w:t>
      </w:r>
    </w:p>
    <w:p w14:paraId="5C528867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А куда ушли еще 34 млн дал винодельческой виноградной и плодовой продукции?</w:t>
      </w:r>
    </w:p>
    <w:p w14:paraId="6547B347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А куда пропали еще почти 30 млн дал САН?))))</w:t>
      </w:r>
    </w:p>
    <w:p w14:paraId="5D81B75D" w14:textId="37EF6FB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 Пивная продукция (пиво и ПН). В 2010 продажи 996,2 млн дал пивной продукции (мы двигались к рекорду в 1,15 млрд дал в 2007 году). А вот показатель продаж пивной продукции в 2025 году от ЕГАИС и Честного знака я исправил лично до правильной цифры – это около 782,6 млн дал в реальности. И тогда имеем спад продаж (-21,4% или -214 млн дал).</w:t>
      </w:r>
    </w:p>
    <w:p w14:paraId="54644A9E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 xml:space="preserve">Сидр, </w:t>
      </w:r>
      <w:proofErr w:type="spellStart"/>
      <w:r w:rsidRPr="00940B39">
        <w:rPr>
          <w:color w:val="212529"/>
          <w:spacing w:val="2"/>
        </w:rPr>
        <w:t>пуаре</w:t>
      </w:r>
      <w:proofErr w:type="spellEnd"/>
      <w:r w:rsidRPr="00940B39">
        <w:rPr>
          <w:color w:val="212529"/>
          <w:spacing w:val="2"/>
        </w:rPr>
        <w:t>, медовуха. В 2010 году было продано 150 тыс. дал этой продукции (вытащил я эти данные))) Зато в 2015 вместе с подделками под сидры – 13,1 млн дал (рост в 8,7 раз или +12,9 млн дал). Триумф!</w:t>
      </w:r>
    </w:p>
    <w:p w14:paraId="6899A5C0" w14:textId="779D9532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 Чтобы у чиновников не закружились головы от побед на алкоголем за 15 лет при нашем отрезвлении до 7,5 л спирта на жителя России в год, я напомню, что в 2010 году нелегальная розница только начала создаваться, а большая часть нелегальной продукции продолжала продаваться в легальной рознице и учитываться Росстатом))) Сегодня нелегальная розница как паутина в России, а сам рынок стал москитным))) Никто не представляет реально масштабов этого рынка; условно договорились считать его в пределах 25% - 30%...</w:t>
      </w:r>
    </w:p>
    <w:tbl>
      <w:tblPr>
        <w:tblW w:w="5000" w:type="pct"/>
        <w:tblCellSpacing w:w="0" w:type="dxa"/>
        <w:tblBorders>
          <w:top w:val="single" w:sz="6" w:space="0" w:color="B2B5BD"/>
          <w:left w:val="single" w:sz="6" w:space="0" w:color="B2B5BD"/>
          <w:bottom w:val="single" w:sz="6" w:space="0" w:color="B2B5BD"/>
          <w:right w:val="single" w:sz="6" w:space="0" w:color="B2B5B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57"/>
        <w:gridCol w:w="1059"/>
        <w:gridCol w:w="83"/>
        <w:gridCol w:w="1059"/>
        <w:gridCol w:w="83"/>
        <w:gridCol w:w="1016"/>
        <w:gridCol w:w="1044"/>
      </w:tblGrid>
      <w:tr w:rsidR="00940B39" w:rsidRPr="00940B39" w14:paraId="65BABCAE" w14:textId="77777777" w:rsidTr="00BC12CF">
        <w:trPr>
          <w:tblCellSpacing w:w="0" w:type="dxa"/>
        </w:trPr>
        <w:tc>
          <w:tcPr>
            <w:tcW w:w="3663" w:type="pct"/>
            <w:vMerge w:val="restar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EFBC839" w14:textId="42317828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color w:val="212529"/>
                <w:spacing w:val="2"/>
              </w:rPr>
              <w:t> </w:t>
            </w:r>
            <w:r w:rsidRPr="00940B39">
              <w:rPr>
                <w:spacing w:val="2"/>
              </w:rPr>
              <w:t>Учтенные розничные продажи алкогольной продукции в легальной рознице в 2010- 2025гг в России; Росстат, ЕГАИС, тыс. дал.</w:t>
            </w: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C3D3862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2010</w:t>
            </w: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3A8BCDF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B62BCD6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2025</w:t>
            </w: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5F3211B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27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B49C799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26 к 25</w:t>
            </w:r>
          </w:p>
        </w:tc>
        <w:tc>
          <w:tcPr>
            <w:tcW w:w="30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87B1AAA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26 к 25</w:t>
            </w:r>
          </w:p>
        </w:tc>
      </w:tr>
      <w:tr w:rsidR="00940B39" w:rsidRPr="00940B39" w14:paraId="653C4FB4" w14:textId="77777777" w:rsidTr="00BC12CF">
        <w:trPr>
          <w:tblCellSpacing w:w="0" w:type="dxa"/>
        </w:trPr>
        <w:tc>
          <w:tcPr>
            <w:tcW w:w="3663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7E53FA5" w14:textId="77777777" w:rsidR="00940B39" w:rsidRPr="00940B39" w:rsidRDefault="00940B39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0C76E04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I-IV квартал</w:t>
            </w: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DD45776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62C12B3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I-IV квартал</w:t>
            </w: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3D625C9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27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97451CF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(%)</w:t>
            </w:r>
          </w:p>
        </w:tc>
        <w:tc>
          <w:tcPr>
            <w:tcW w:w="30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E73381C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(тыс. дал)</w:t>
            </w:r>
          </w:p>
        </w:tc>
      </w:tr>
      <w:tr w:rsidR="00940B39" w:rsidRPr="00940B39" w14:paraId="651BEF19" w14:textId="77777777" w:rsidTr="00BC12CF">
        <w:trPr>
          <w:tblCellSpacing w:w="0" w:type="dxa"/>
        </w:trPr>
        <w:tc>
          <w:tcPr>
            <w:tcW w:w="366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5CA9BCF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8C831DC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Росстат</w:t>
            </w: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32DA0B6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87B2D26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ЕГАИС</w:t>
            </w: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87FEC24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27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E92D2AF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30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1A9407D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</w:tr>
      <w:tr w:rsidR="00940B39" w:rsidRPr="00940B39" w14:paraId="49B817BD" w14:textId="77777777" w:rsidTr="00BC12CF">
        <w:trPr>
          <w:tblCellSpacing w:w="0" w:type="dxa"/>
        </w:trPr>
        <w:tc>
          <w:tcPr>
            <w:tcW w:w="366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BB07D4D" w14:textId="77777777" w:rsidR="00940B39" w:rsidRPr="00940B39" w:rsidRDefault="00940B39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CC3F067" w14:textId="77777777" w:rsidR="00940B39" w:rsidRPr="00940B39" w:rsidRDefault="00940B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3EA7BF4" w14:textId="77777777" w:rsidR="00940B39" w:rsidRPr="00940B39" w:rsidRDefault="00940B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5A225FF" w14:textId="77777777" w:rsidR="00940B39" w:rsidRPr="00940B39" w:rsidRDefault="00940B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8985FC3" w14:textId="77777777" w:rsidR="00940B39" w:rsidRPr="00940B39" w:rsidRDefault="00940B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89E7130" w14:textId="77777777" w:rsidR="00940B39" w:rsidRPr="00940B39" w:rsidRDefault="00940B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16924DD" w14:textId="77777777" w:rsidR="00940B39" w:rsidRPr="00940B39" w:rsidRDefault="00940B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0B39" w:rsidRPr="00940B39" w14:paraId="5AADD0F9" w14:textId="77777777" w:rsidTr="00BC12CF">
        <w:trPr>
          <w:tblCellSpacing w:w="0" w:type="dxa"/>
        </w:trPr>
        <w:tc>
          <w:tcPr>
            <w:tcW w:w="366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6738541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 xml:space="preserve">Алкогольная продукция (без пива, ПН, сидра, </w:t>
            </w:r>
            <w:proofErr w:type="spellStart"/>
            <w:r w:rsidRPr="00940B39">
              <w:rPr>
                <w:spacing w:val="2"/>
              </w:rPr>
              <w:t>пуаре</w:t>
            </w:r>
            <w:proofErr w:type="spellEnd"/>
            <w:r w:rsidRPr="00940B39">
              <w:rPr>
                <w:spacing w:val="2"/>
              </w:rPr>
              <w:t xml:space="preserve"> и медовухи) - всего</w:t>
            </w: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8CBCF0E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314992,00</w:t>
            </w: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DD307A8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3D97B04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208748,95</w:t>
            </w: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9513120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27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AD68F63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66,27%</w:t>
            </w:r>
          </w:p>
        </w:tc>
        <w:tc>
          <w:tcPr>
            <w:tcW w:w="30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4479F0E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-106243,05</w:t>
            </w:r>
          </w:p>
        </w:tc>
      </w:tr>
      <w:tr w:rsidR="00940B39" w:rsidRPr="00940B39" w14:paraId="542F337E" w14:textId="77777777" w:rsidTr="00BC12CF">
        <w:trPr>
          <w:tblCellSpacing w:w="0" w:type="dxa"/>
        </w:trPr>
        <w:tc>
          <w:tcPr>
            <w:tcW w:w="366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936C815" w14:textId="77777777" w:rsidR="00940B39" w:rsidRPr="00940B39" w:rsidRDefault="00940B39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5A6AF7D" w14:textId="77777777" w:rsidR="00940B39" w:rsidRPr="00940B39" w:rsidRDefault="00940B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6A70A6E" w14:textId="77777777" w:rsidR="00940B39" w:rsidRPr="00940B39" w:rsidRDefault="00940B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147E465" w14:textId="77777777" w:rsidR="00940B39" w:rsidRPr="00940B39" w:rsidRDefault="00940B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E11C6A4" w14:textId="77777777" w:rsidR="00940B39" w:rsidRPr="00940B39" w:rsidRDefault="00940B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AFE5427" w14:textId="77777777" w:rsidR="00940B39" w:rsidRPr="00940B39" w:rsidRDefault="00940B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29EF1617" w14:textId="77777777" w:rsidR="00940B39" w:rsidRPr="00940B39" w:rsidRDefault="00940B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0B39" w:rsidRPr="00940B39" w14:paraId="49D660DE" w14:textId="77777777" w:rsidTr="00BC12CF">
        <w:trPr>
          <w:tblCellSpacing w:w="0" w:type="dxa"/>
        </w:trPr>
        <w:tc>
          <w:tcPr>
            <w:tcW w:w="366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1D73906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Винодельческая виноградная и плодовая продукция</w:t>
            </w: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8B36343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120021,00</w:t>
            </w: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4F3D124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8AB16B7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85668,34</w:t>
            </w: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6932CA4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27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7247855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71,38%</w:t>
            </w:r>
          </w:p>
        </w:tc>
        <w:tc>
          <w:tcPr>
            <w:tcW w:w="30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1D2905F6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-34352,66</w:t>
            </w:r>
          </w:p>
        </w:tc>
      </w:tr>
      <w:tr w:rsidR="00940B39" w:rsidRPr="00940B39" w14:paraId="2FCCE1E6" w14:textId="77777777" w:rsidTr="00BC12CF">
        <w:trPr>
          <w:tblCellSpacing w:w="0" w:type="dxa"/>
        </w:trPr>
        <w:tc>
          <w:tcPr>
            <w:tcW w:w="366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04F0ED2" w14:textId="77777777" w:rsidR="00940B39" w:rsidRPr="00940B39" w:rsidRDefault="00940B39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3F876E4" w14:textId="77777777" w:rsidR="00940B39" w:rsidRPr="00940B39" w:rsidRDefault="00940B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DF5D22E" w14:textId="77777777" w:rsidR="00940B39" w:rsidRPr="00940B39" w:rsidRDefault="00940B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A8D283F" w14:textId="77777777" w:rsidR="00940B39" w:rsidRPr="00940B39" w:rsidRDefault="00940B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44DC430" w14:textId="77777777" w:rsidR="00940B39" w:rsidRPr="00940B39" w:rsidRDefault="00940B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66C5455" w14:textId="77777777" w:rsidR="00940B39" w:rsidRPr="00940B39" w:rsidRDefault="00940B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44EC1420" w14:textId="77777777" w:rsidR="00940B39" w:rsidRPr="00940B39" w:rsidRDefault="00940B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0B39" w:rsidRPr="00940B39" w14:paraId="599E56AF" w14:textId="77777777" w:rsidTr="00BC12CF">
        <w:trPr>
          <w:tblCellSpacing w:w="0" w:type="dxa"/>
        </w:trPr>
        <w:tc>
          <w:tcPr>
            <w:tcW w:w="366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202F8F6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   Винодельческая виноградная продукция - всего</w:t>
            </w: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715EF5A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107721,00</w:t>
            </w: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8C1E73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D78D196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83113,17</w:t>
            </w: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F0D169F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27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429B544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77,16%</w:t>
            </w:r>
          </w:p>
        </w:tc>
        <w:tc>
          <w:tcPr>
            <w:tcW w:w="30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2F1BD3EF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-24607,83</w:t>
            </w:r>
          </w:p>
        </w:tc>
      </w:tr>
      <w:tr w:rsidR="00940B39" w:rsidRPr="00940B39" w14:paraId="39EDB4CB" w14:textId="77777777" w:rsidTr="00BC12CF">
        <w:trPr>
          <w:tblCellSpacing w:w="0" w:type="dxa"/>
        </w:trPr>
        <w:tc>
          <w:tcPr>
            <w:tcW w:w="366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A704FC4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       Вина игристые (шампанские)</w:t>
            </w: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1B0E407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27756,00</w:t>
            </w: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A28A181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3C8BE36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23209,10</w:t>
            </w: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735EA1F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27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A636C33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83,62%</w:t>
            </w:r>
          </w:p>
        </w:tc>
        <w:tc>
          <w:tcPr>
            <w:tcW w:w="30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433A9833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-4546,90</w:t>
            </w:r>
          </w:p>
        </w:tc>
      </w:tr>
      <w:tr w:rsidR="00940B39" w:rsidRPr="00940B39" w14:paraId="3778EBCA" w14:textId="77777777" w:rsidTr="00BC12CF">
        <w:trPr>
          <w:tblCellSpacing w:w="0" w:type="dxa"/>
        </w:trPr>
        <w:tc>
          <w:tcPr>
            <w:tcW w:w="366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F3DA889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       Вино виноградное (столовое)</w:t>
            </w: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B7772FA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62200,00</w:t>
            </w: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082A72E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F5458B1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56856,39</w:t>
            </w: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1DB54FD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27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658742F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91,41%</w:t>
            </w:r>
          </w:p>
        </w:tc>
        <w:tc>
          <w:tcPr>
            <w:tcW w:w="30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A6DF5BC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-5343,61</w:t>
            </w:r>
          </w:p>
        </w:tc>
      </w:tr>
      <w:tr w:rsidR="00940B39" w:rsidRPr="00940B39" w14:paraId="6AE5253A" w14:textId="77777777" w:rsidTr="00BC12CF">
        <w:trPr>
          <w:tblCellSpacing w:w="0" w:type="dxa"/>
        </w:trPr>
        <w:tc>
          <w:tcPr>
            <w:tcW w:w="366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4FA6A97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       Вино ликерное (специальное)</w:t>
            </w: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5D80444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15265,00</w:t>
            </w: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B285D46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68F2596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1163,12</w:t>
            </w: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CA1DF8F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27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90A324A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7,62%</w:t>
            </w:r>
          </w:p>
        </w:tc>
        <w:tc>
          <w:tcPr>
            <w:tcW w:w="30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7380358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-14101,88</w:t>
            </w:r>
          </w:p>
        </w:tc>
      </w:tr>
      <w:tr w:rsidR="00940B39" w:rsidRPr="00940B39" w14:paraId="43F471A2" w14:textId="77777777" w:rsidTr="00BC12CF">
        <w:trPr>
          <w:tblCellSpacing w:w="0" w:type="dxa"/>
        </w:trPr>
        <w:tc>
          <w:tcPr>
            <w:tcW w:w="366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3D20F3D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Вино столовое + специальное</w:t>
            </w: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C9F8A06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77465,00</w:t>
            </w: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F7EF38D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4524D39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58019,52</w:t>
            </w: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4697E38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27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E1BDD39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74,90%</w:t>
            </w:r>
          </w:p>
        </w:tc>
        <w:tc>
          <w:tcPr>
            <w:tcW w:w="30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E0293FE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-19445,49</w:t>
            </w:r>
          </w:p>
        </w:tc>
      </w:tr>
      <w:tr w:rsidR="00940B39" w:rsidRPr="00940B39" w14:paraId="1DC480D9" w14:textId="77777777" w:rsidTr="00BC12CF">
        <w:trPr>
          <w:tblCellSpacing w:w="0" w:type="dxa"/>
        </w:trPr>
        <w:tc>
          <w:tcPr>
            <w:tcW w:w="366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3B81F28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Винные напитки всего</w:t>
            </w: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9900A11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2500,00</w:t>
            </w: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5DEDB0F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186A0B9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1884,20</w:t>
            </w: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4D09D9D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27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23B8A06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75,37%</w:t>
            </w:r>
          </w:p>
        </w:tc>
        <w:tc>
          <w:tcPr>
            <w:tcW w:w="30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412AB091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-615,80</w:t>
            </w:r>
          </w:p>
        </w:tc>
      </w:tr>
      <w:tr w:rsidR="00940B39" w:rsidRPr="00940B39" w14:paraId="61A62EF1" w14:textId="77777777" w:rsidTr="00BC12CF">
        <w:trPr>
          <w:tblCellSpacing w:w="0" w:type="dxa"/>
        </w:trPr>
        <w:tc>
          <w:tcPr>
            <w:tcW w:w="366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68FCAF8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 xml:space="preserve">        </w:t>
            </w:r>
            <w:proofErr w:type="spellStart"/>
            <w:r w:rsidRPr="00940B39">
              <w:rPr>
                <w:spacing w:val="2"/>
              </w:rPr>
              <w:t>Виноградосодержащие</w:t>
            </w:r>
            <w:proofErr w:type="spellEnd"/>
            <w:r w:rsidRPr="00940B39">
              <w:rPr>
                <w:spacing w:val="2"/>
              </w:rPr>
              <w:t xml:space="preserve"> напитки без добавления этилового спирта</w:t>
            </w: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56A402C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82C94AC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1508FA1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247,25</w:t>
            </w: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AA30B25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27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BEF8DB8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30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01C8851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</w:tr>
      <w:tr w:rsidR="00940B39" w:rsidRPr="00940B39" w14:paraId="04E2DDAA" w14:textId="77777777" w:rsidTr="00BC12CF">
        <w:trPr>
          <w:tblCellSpacing w:w="0" w:type="dxa"/>
        </w:trPr>
        <w:tc>
          <w:tcPr>
            <w:tcW w:w="366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F63B123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 xml:space="preserve">        </w:t>
            </w:r>
            <w:proofErr w:type="spellStart"/>
            <w:r w:rsidRPr="00940B39">
              <w:rPr>
                <w:spacing w:val="2"/>
              </w:rPr>
              <w:t>Виноградосодержащие</w:t>
            </w:r>
            <w:proofErr w:type="spellEnd"/>
            <w:r w:rsidRPr="00940B39">
              <w:rPr>
                <w:spacing w:val="2"/>
              </w:rPr>
              <w:t xml:space="preserve"> напитки с добавлением этилового спирта</w:t>
            </w: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E8F6EEB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9F1A18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5B8D3C6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1636,95</w:t>
            </w: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EA13096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27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8D1ECA5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30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8703D0C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</w:tr>
      <w:tr w:rsidR="00940B39" w:rsidRPr="00940B39" w14:paraId="73465A7B" w14:textId="77777777" w:rsidTr="00BC12CF">
        <w:trPr>
          <w:tblCellSpacing w:w="0" w:type="dxa"/>
        </w:trPr>
        <w:tc>
          <w:tcPr>
            <w:tcW w:w="366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E5E703E" w14:textId="77777777" w:rsidR="00940B39" w:rsidRPr="00940B39" w:rsidRDefault="00940B39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804B7D0" w14:textId="77777777" w:rsidR="00940B39" w:rsidRPr="00940B39" w:rsidRDefault="00940B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80C96BB" w14:textId="77777777" w:rsidR="00940B39" w:rsidRPr="00940B39" w:rsidRDefault="00940B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5FF5A8D" w14:textId="77777777" w:rsidR="00940B39" w:rsidRPr="00940B39" w:rsidRDefault="00940B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041AC29" w14:textId="77777777" w:rsidR="00940B39" w:rsidRPr="00940B39" w:rsidRDefault="00940B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276920A" w14:textId="77777777" w:rsidR="00940B39" w:rsidRPr="00940B39" w:rsidRDefault="00940B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19CD47C0" w14:textId="77777777" w:rsidR="00940B39" w:rsidRPr="00940B39" w:rsidRDefault="00940B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0B39" w:rsidRPr="00940B39" w14:paraId="1A51D7B9" w14:textId="77777777" w:rsidTr="00BC12CF">
        <w:trPr>
          <w:tblCellSpacing w:w="0" w:type="dxa"/>
        </w:trPr>
        <w:tc>
          <w:tcPr>
            <w:tcW w:w="366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D0A0755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   Плодовая продукция</w:t>
            </w: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4C84263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12300,00</w:t>
            </w: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1A7A935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813168C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2555,17</w:t>
            </w: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F54A67E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27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D840680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20,77%</w:t>
            </w:r>
          </w:p>
        </w:tc>
        <w:tc>
          <w:tcPr>
            <w:tcW w:w="30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2CFA5313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-9744,84</w:t>
            </w:r>
          </w:p>
        </w:tc>
      </w:tr>
      <w:tr w:rsidR="00940B39" w:rsidRPr="00940B39" w14:paraId="35227F9E" w14:textId="77777777" w:rsidTr="00BC12CF">
        <w:trPr>
          <w:tblCellSpacing w:w="0" w:type="dxa"/>
        </w:trPr>
        <w:tc>
          <w:tcPr>
            <w:tcW w:w="366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0CD8330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       Плодовая алкогольная продукция</w:t>
            </w: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72E9E01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27076D6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F8BCDED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2009,85</w:t>
            </w: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167E34C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27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987D185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30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2A7DBF59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</w:tr>
      <w:tr w:rsidR="00940B39" w:rsidRPr="00940B39" w14:paraId="2C8C29F0" w14:textId="77777777" w:rsidTr="00BC12CF">
        <w:trPr>
          <w:tblCellSpacing w:w="0" w:type="dxa"/>
        </w:trPr>
        <w:tc>
          <w:tcPr>
            <w:tcW w:w="366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786926A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       Плодовые алкогольные напитки</w:t>
            </w: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0ABA0F5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34AB689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4499650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545,32</w:t>
            </w: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6184E28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27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D7B3F3A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30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C358715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</w:tr>
      <w:tr w:rsidR="00940B39" w:rsidRPr="00940B39" w14:paraId="0A2349E8" w14:textId="77777777" w:rsidTr="00BC12CF">
        <w:trPr>
          <w:tblCellSpacing w:w="0" w:type="dxa"/>
        </w:trPr>
        <w:tc>
          <w:tcPr>
            <w:tcW w:w="366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831B907" w14:textId="77777777" w:rsidR="00940B39" w:rsidRPr="00940B39" w:rsidRDefault="00940B39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693F70B" w14:textId="77777777" w:rsidR="00940B39" w:rsidRPr="00940B39" w:rsidRDefault="00940B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5792EFF" w14:textId="77777777" w:rsidR="00940B39" w:rsidRPr="00940B39" w:rsidRDefault="00940B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50CC9DA" w14:textId="77777777" w:rsidR="00940B39" w:rsidRPr="00940B39" w:rsidRDefault="00940B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6A8622C" w14:textId="77777777" w:rsidR="00940B39" w:rsidRPr="00940B39" w:rsidRDefault="00940B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4CB11BF" w14:textId="77777777" w:rsidR="00940B39" w:rsidRPr="00940B39" w:rsidRDefault="00940B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4D74851B" w14:textId="77777777" w:rsidR="00940B39" w:rsidRPr="00940B39" w:rsidRDefault="00940B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0B39" w:rsidRPr="00940B39" w14:paraId="018B4EC3" w14:textId="77777777" w:rsidTr="00BC12CF">
        <w:trPr>
          <w:tblCellSpacing w:w="0" w:type="dxa"/>
        </w:trPr>
        <w:tc>
          <w:tcPr>
            <w:tcW w:w="366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6D70EBE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   Слабоалкогольная продукция до 9%</w:t>
            </w: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35D511D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30638,00</w:t>
            </w: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DFD80F4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148EC0D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1542,59</w:t>
            </w: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5949FA4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27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1BD263B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5,03%</w:t>
            </w:r>
          </w:p>
        </w:tc>
        <w:tc>
          <w:tcPr>
            <w:tcW w:w="30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0705C21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-29095,42</w:t>
            </w:r>
          </w:p>
        </w:tc>
      </w:tr>
      <w:tr w:rsidR="00940B39" w:rsidRPr="00940B39" w14:paraId="679E79B4" w14:textId="77777777" w:rsidTr="00BC12CF">
        <w:trPr>
          <w:tblCellSpacing w:w="0" w:type="dxa"/>
        </w:trPr>
        <w:tc>
          <w:tcPr>
            <w:tcW w:w="366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859411E" w14:textId="77777777" w:rsidR="00940B39" w:rsidRPr="00940B39" w:rsidRDefault="00940B39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323F12A" w14:textId="77777777" w:rsidR="00940B39" w:rsidRPr="00940B39" w:rsidRDefault="00940B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4E7D8AF" w14:textId="77777777" w:rsidR="00940B39" w:rsidRPr="00940B39" w:rsidRDefault="00940B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D70984E" w14:textId="77777777" w:rsidR="00940B39" w:rsidRPr="00940B39" w:rsidRDefault="00940B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38F9CF0" w14:textId="77777777" w:rsidR="00940B39" w:rsidRPr="00940B39" w:rsidRDefault="00940B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7846A4C" w14:textId="77777777" w:rsidR="00940B39" w:rsidRPr="00940B39" w:rsidRDefault="00940B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1DEEA78C" w14:textId="77777777" w:rsidR="00940B39" w:rsidRPr="00940B39" w:rsidRDefault="00940B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0B39" w:rsidRPr="00940B39" w14:paraId="49AB4C2C" w14:textId="77777777" w:rsidTr="00BC12CF">
        <w:trPr>
          <w:tblCellSpacing w:w="0" w:type="dxa"/>
        </w:trPr>
        <w:tc>
          <w:tcPr>
            <w:tcW w:w="366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5AFD20C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   Спиртные напитки свыше 9% - всего</w:t>
            </w: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519E02B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164333,00</w:t>
            </w: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CB981E0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3B84752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121538,03</w:t>
            </w: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F94B934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27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791E45F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73,96%</w:t>
            </w:r>
          </w:p>
        </w:tc>
        <w:tc>
          <w:tcPr>
            <w:tcW w:w="30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2F2DA3E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-42794,97</w:t>
            </w:r>
          </w:p>
        </w:tc>
      </w:tr>
      <w:tr w:rsidR="00940B39" w:rsidRPr="00940B39" w14:paraId="2EF1C89D" w14:textId="77777777" w:rsidTr="00BC12CF">
        <w:trPr>
          <w:tblCellSpacing w:w="0" w:type="dxa"/>
        </w:trPr>
        <w:tc>
          <w:tcPr>
            <w:tcW w:w="366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B96110C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       Водка</w:t>
            </w: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718C3C3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130825,00</w:t>
            </w: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C1AF7D7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1A2D170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74103,32</w:t>
            </w: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E49A9E7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27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B07D232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56,64%</w:t>
            </w:r>
          </w:p>
        </w:tc>
        <w:tc>
          <w:tcPr>
            <w:tcW w:w="30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6178262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-56721,68</w:t>
            </w:r>
          </w:p>
        </w:tc>
      </w:tr>
      <w:tr w:rsidR="00940B39" w:rsidRPr="00940B39" w14:paraId="29F1CDE9" w14:textId="77777777" w:rsidTr="00BC12CF">
        <w:trPr>
          <w:tblCellSpacing w:w="0" w:type="dxa"/>
        </w:trPr>
        <w:tc>
          <w:tcPr>
            <w:tcW w:w="366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CA9EECD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       Другие виды спиртных напитков свыше 9%</w:t>
            </w: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E3AF80D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2950,00</w:t>
            </w: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74AF2CC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151617D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15455,53</w:t>
            </w: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A15C908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27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0CE22D4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523,92%</w:t>
            </w:r>
          </w:p>
        </w:tc>
        <w:tc>
          <w:tcPr>
            <w:tcW w:w="30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F1B0092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12505,53</w:t>
            </w:r>
          </w:p>
        </w:tc>
      </w:tr>
      <w:tr w:rsidR="00940B39" w:rsidRPr="00940B39" w14:paraId="3565D351" w14:textId="77777777" w:rsidTr="00BC12CF">
        <w:trPr>
          <w:tblCellSpacing w:w="0" w:type="dxa"/>
        </w:trPr>
        <w:tc>
          <w:tcPr>
            <w:tcW w:w="366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C753A90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       Коньяк</w:t>
            </w: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85474C2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11091,00</w:t>
            </w: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B103D7F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9141744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12957,12</w:t>
            </w: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2CD5549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27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A4D933C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116,83%</w:t>
            </w:r>
          </w:p>
        </w:tc>
        <w:tc>
          <w:tcPr>
            <w:tcW w:w="30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D1623BC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1866,12</w:t>
            </w:r>
          </w:p>
        </w:tc>
      </w:tr>
      <w:tr w:rsidR="00940B39" w:rsidRPr="00940B39" w14:paraId="0430F399" w14:textId="77777777" w:rsidTr="00BC12CF">
        <w:trPr>
          <w:tblCellSpacing w:w="0" w:type="dxa"/>
        </w:trPr>
        <w:tc>
          <w:tcPr>
            <w:tcW w:w="366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E68931C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       Ликероводочные изделия</w:t>
            </w: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CE053FE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19467,00</w:t>
            </w: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503014E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F55D27F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19022,06</w:t>
            </w: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A791EB7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27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39C1E63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97,71%</w:t>
            </w:r>
          </w:p>
        </w:tc>
        <w:tc>
          <w:tcPr>
            <w:tcW w:w="30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17466F85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-444,94</w:t>
            </w:r>
          </w:p>
        </w:tc>
      </w:tr>
      <w:tr w:rsidR="00940B39" w:rsidRPr="00940B39" w14:paraId="0924A355" w14:textId="77777777" w:rsidTr="00BC12CF">
        <w:trPr>
          <w:tblCellSpacing w:w="0" w:type="dxa"/>
        </w:trPr>
        <w:tc>
          <w:tcPr>
            <w:tcW w:w="366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4FDE37C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ЛВИ св. 25% (мужские)</w:t>
            </w: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B0D0102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10110,00</w:t>
            </w: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CEC9852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B9C5F86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9097A70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27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BAADD9A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30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504184B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</w:tr>
      <w:tr w:rsidR="00940B39" w:rsidRPr="00940B39" w14:paraId="54F1A788" w14:textId="77777777" w:rsidTr="00BC12CF">
        <w:trPr>
          <w:tblCellSpacing w:w="0" w:type="dxa"/>
        </w:trPr>
        <w:tc>
          <w:tcPr>
            <w:tcW w:w="366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D9A9C30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ЛВИ до 25% (дамские)</w:t>
            </w: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66D301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9357,00</w:t>
            </w: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6B9809C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587EA2A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A2F3317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27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FC7A710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30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960E302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</w:tr>
      <w:tr w:rsidR="00940B39" w:rsidRPr="00940B39" w14:paraId="35A35778" w14:textId="77777777" w:rsidTr="00BC12CF">
        <w:trPr>
          <w:tblCellSpacing w:w="0" w:type="dxa"/>
        </w:trPr>
        <w:tc>
          <w:tcPr>
            <w:tcW w:w="366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5B4E425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7A1542F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3274267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42B2D27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77012CC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27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18E0FF3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30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206B039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</w:tr>
      <w:tr w:rsidR="00940B39" w:rsidRPr="00940B39" w14:paraId="07EC2998" w14:textId="77777777" w:rsidTr="00BC12CF">
        <w:trPr>
          <w:tblCellSpacing w:w="0" w:type="dxa"/>
        </w:trPr>
        <w:tc>
          <w:tcPr>
            <w:tcW w:w="366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65F6B7D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5AB6C89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C6F7A3E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BB17863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2643BF8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27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A5D4FF1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30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48D0A8E5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</w:tr>
      <w:tr w:rsidR="00940B39" w:rsidRPr="00940B39" w14:paraId="7026FA39" w14:textId="77777777" w:rsidTr="00BC12CF">
        <w:trPr>
          <w:tblCellSpacing w:w="0" w:type="dxa"/>
        </w:trPr>
        <w:tc>
          <w:tcPr>
            <w:tcW w:w="366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A045BE0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 xml:space="preserve">Пиво и пивные напитки-всего (с </w:t>
            </w:r>
            <w:proofErr w:type="spellStart"/>
            <w:r w:rsidRPr="00940B39">
              <w:rPr>
                <w:spacing w:val="2"/>
              </w:rPr>
              <w:t>испр</w:t>
            </w:r>
            <w:proofErr w:type="spellEnd"/>
            <w:r w:rsidRPr="00940B39">
              <w:rPr>
                <w:spacing w:val="2"/>
              </w:rPr>
              <w:t>. ЦИФРРА)</w:t>
            </w: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44567EE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996244,00</w:t>
            </w: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5B10135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2882FBD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782593,92</w:t>
            </w: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D9C2533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27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A4BF092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78,55%</w:t>
            </w:r>
          </w:p>
        </w:tc>
        <w:tc>
          <w:tcPr>
            <w:tcW w:w="30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E58CFC1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-213650,08</w:t>
            </w:r>
          </w:p>
        </w:tc>
      </w:tr>
      <w:tr w:rsidR="00940B39" w:rsidRPr="00940B39" w14:paraId="17F0E756" w14:textId="77777777" w:rsidTr="00BC12CF">
        <w:trPr>
          <w:tblCellSpacing w:w="0" w:type="dxa"/>
        </w:trPr>
        <w:tc>
          <w:tcPr>
            <w:tcW w:w="366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25A581E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 xml:space="preserve">    пивные напитки (с </w:t>
            </w:r>
            <w:proofErr w:type="spellStart"/>
            <w:r w:rsidRPr="00940B39">
              <w:rPr>
                <w:spacing w:val="2"/>
              </w:rPr>
              <w:t>испр</w:t>
            </w:r>
            <w:proofErr w:type="spellEnd"/>
            <w:r w:rsidRPr="00940B39">
              <w:rPr>
                <w:spacing w:val="2"/>
              </w:rPr>
              <w:t>. ЦИФРРА)</w:t>
            </w: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EF330AA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29EEBAF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5C47137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105535,91</w:t>
            </w: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C382040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27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03A05DA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30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CFF446C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</w:tr>
      <w:tr w:rsidR="00940B39" w:rsidRPr="00940B39" w14:paraId="1C4EA859" w14:textId="77777777" w:rsidTr="00BC12CF">
        <w:trPr>
          <w:tblCellSpacing w:w="0" w:type="dxa"/>
        </w:trPr>
        <w:tc>
          <w:tcPr>
            <w:tcW w:w="366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E78AB6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 xml:space="preserve">   пиво (с </w:t>
            </w:r>
            <w:proofErr w:type="spellStart"/>
            <w:r w:rsidRPr="00940B39">
              <w:rPr>
                <w:spacing w:val="2"/>
              </w:rPr>
              <w:t>испр</w:t>
            </w:r>
            <w:proofErr w:type="spellEnd"/>
            <w:r w:rsidRPr="00940B39">
              <w:rPr>
                <w:spacing w:val="2"/>
              </w:rPr>
              <w:t>. ЦИФРРА)</w:t>
            </w: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0C131FF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EA7E139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9781C87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677058,01</w:t>
            </w: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FEB3233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27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CF1891E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30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92645C1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</w:tr>
      <w:tr w:rsidR="00940B39" w:rsidRPr="00940B39" w14:paraId="635D2C5D" w14:textId="77777777" w:rsidTr="00BC12CF">
        <w:trPr>
          <w:tblCellSpacing w:w="0" w:type="dxa"/>
        </w:trPr>
        <w:tc>
          <w:tcPr>
            <w:tcW w:w="366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09D30C2" w14:textId="77777777" w:rsidR="00940B39" w:rsidRPr="00940B39" w:rsidRDefault="00940B39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9642E75" w14:textId="77777777" w:rsidR="00940B39" w:rsidRPr="00940B39" w:rsidRDefault="00940B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3573040" w14:textId="77777777" w:rsidR="00940B39" w:rsidRPr="00940B39" w:rsidRDefault="00940B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2E2B08A" w14:textId="77777777" w:rsidR="00940B39" w:rsidRPr="00940B39" w:rsidRDefault="00940B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D9B54D5" w14:textId="77777777" w:rsidR="00940B39" w:rsidRPr="00940B39" w:rsidRDefault="00940B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B1239C8" w14:textId="77777777" w:rsidR="00940B39" w:rsidRPr="00940B39" w:rsidRDefault="00940B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53F95A8" w14:textId="77777777" w:rsidR="00940B39" w:rsidRPr="00940B39" w:rsidRDefault="00940B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0B39" w:rsidRPr="00940B39" w14:paraId="1894BB6A" w14:textId="77777777" w:rsidTr="00BC12CF">
        <w:trPr>
          <w:tblCellSpacing w:w="0" w:type="dxa"/>
        </w:trPr>
        <w:tc>
          <w:tcPr>
            <w:tcW w:w="366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87BDFED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 xml:space="preserve">Сидр, </w:t>
            </w:r>
            <w:proofErr w:type="spellStart"/>
            <w:r w:rsidRPr="00940B39">
              <w:rPr>
                <w:spacing w:val="2"/>
              </w:rPr>
              <w:t>пуаре</w:t>
            </w:r>
            <w:proofErr w:type="spellEnd"/>
            <w:r w:rsidRPr="00940B39">
              <w:rPr>
                <w:spacing w:val="2"/>
              </w:rPr>
              <w:t>, медовуха</w:t>
            </w: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34A4F68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150,00</w:t>
            </w: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4D50720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B7F0EE6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13064,44</w:t>
            </w: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46B50D6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27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409264A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8709,62%</w:t>
            </w:r>
          </w:p>
        </w:tc>
        <w:tc>
          <w:tcPr>
            <w:tcW w:w="30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E0ECB28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12914,44</w:t>
            </w:r>
          </w:p>
        </w:tc>
      </w:tr>
      <w:tr w:rsidR="00940B39" w:rsidRPr="00940B39" w14:paraId="190F4DD2" w14:textId="77777777" w:rsidTr="00BC12CF">
        <w:trPr>
          <w:tblCellSpacing w:w="0" w:type="dxa"/>
        </w:trPr>
        <w:tc>
          <w:tcPr>
            <w:tcW w:w="3663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1CE68AFB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536E7EDF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510619FC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355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721FC4BE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23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47CB91F4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276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67AB0AE4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306" w:type="pct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vAlign w:val="center"/>
            <w:hideMark/>
          </w:tcPr>
          <w:p w14:paraId="27CDB115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</w:tr>
    </w:tbl>
    <w:p w14:paraId="7B2926EF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 </w:t>
      </w:r>
    </w:p>
    <w:p w14:paraId="3FE80941" w14:textId="648D053F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 Для социальной поддержки населения на водку и пиво в 2027 году повышается акциз. Так, «Акциз на пиво крепостью от 0,5 до 8,6 градуса в РФ в 2027 году может составить 35 рублей за литр, что на +6% выше, чем в 2026 году (33 рубля за литр</w:t>
      </w:r>
      <w:proofErr w:type="gramStart"/>
      <w:r w:rsidRPr="00940B39">
        <w:rPr>
          <w:color w:val="212529"/>
          <w:spacing w:val="2"/>
        </w:rPr>
        <w:t>)....</w:t>
      </w:r>
      <w:proofErr w:type="gramEnd"/>
      <w:r w:rsidRPr="00940B39">
        <w:rPr>
          <w:color w:val="212529"/>
          <w:spacing w:val="2"/>
        </w:rPr>
        <w:t>».</w:t>
      </w:r>
    </w:p>
    <w:p w14:paraId="43B7DE2D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Выпив бутылку пива в 2027 году, потребитель вернет производителю ранее уплаченные им в бюджет государства 17,5 руб. акциза...</w:t>
      </w:r>
    </w:p>
    <w:p w14:paraId="7FD33CD6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Водка и близкие к ней продукты. «Акциз на этиловый спирт и спиртосодержащую продукцию на 2027 год составит 878 рублей за литр безводного спирта в подакцизном товаре (ранее планировали   857 рублей) против 824 рублей в 2026 году...»</w:t>
      </w:r>
    </w:p>
    <w:p w14:paraId="65D1CB6F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Сегодня в бутылке водки, коньяка и виски – 164,8 руб., а будет в 2027 - 175,6 руб. – переживем, сцепим зубы, перетерпим))) Никакого стратегического падения продаж данное повышение не вызовет... Но вот вкупе с повышением МРЦ до 460 руб. (прогноз) на пару процентов может продажи сократить... Тем не менее, пусть потребитель не медлит и как можно скорее вернет производителю давно уплаченные 165 руб. с каждой бутылки производителю)))</w:t>
      </w:r>
    </w:p>
    <w:p w14:paraId="24154EE4" w14:textId="110F4085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    Что у нас происходит в фискальном плане в табличном виде. С 2021 по 2027гг акциз в бутылке водки вырастет со 113,2 руб. до 175,6 руб. (+55,1%). Рост с 2024 по 2027 почти на (+40%)... Хреново, конечно)))</w:t>
      </w:r>
    </w:p>
    <w:p w14:paraId="60803F3E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Но кто помнит, акцизная реформа 2012- 2014гг за 2,5 года повысила ставку в 2 раза))) Рухнул рынок, реформу признали провальной, хотя бюджет и остался в плюсе от реформы... Так по сравнению с той реформой у нас в 2024- 2027гг – просто курорт)))</w:t>
      </w:r>
    </w:p>
    <w:p w14:paraId="33071321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У нас в январе – августе 2026 года водки в старых регионах продано больше на 0,5 млн дал чем в 2021 году)))</w:t>
      </w:r>
    </w:p>
    <w:p w14:paraId="31759827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 xml:space="preserve">Государство понимает острую нужду населения в крепкой продукции в военное время; поэтому и резко повышало ставку в 2025 и 2026, </w:t>
      </w:r>
      <w:proofErr w:type="spellStart"/>
      <w:r w:rsidRPr="00940B39">
        <w:rPr>
          <w:color w:val="212529"/>
          <w:spacing w:val="2"/>
        </w:rPr>
        <w:t>осознвая</w:t>
      </w:r>
      <w:proofErr w:type="spellEnd"/>
      <w:r w:rsidRPr="00940B39">
        <w:rPr>
          <w:color w:val="212529"/>
          <w:spacing w:val="2"/>
        </w:rPr>
        <w:t>, что потребитель легальной продукции никуда не денется...</w:t>
      </w:r>
    </w:p>
    <w:tbl>
      <w:tblPr>
        <w:tblW w:w="5000" w:type="pct"/>
        <w:tblCellSpacing w:w="0" w:type="dxa"/>
        <w:tblBorders>
          <w:top w:val="single" w:sz="6" w:space="0" w:color="B2B5BD"/>
          <w:left w:val="single" w:sz="6" w:space="0" w:color="B2B5BD"/>
          <w:bottom w:val="single" w:sz="6" w:space="0" w:color="B2B5BD"/>
          <w:right w:val="single" w:sz="6" w:space="0" w:color="B2B5B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62"/>
        <w:gridCol w:w="1260"/>
        <w:gridCol w:w="1284"/>
        <w:gridCol w:w="1284"/>
        <w:gridCol w:w="1284"/>
        <w:gridCol w:w="1284"/>
        <w:gridCol w:w="1284"/>
        <w:gridCol w:w="1259"/>
      </w:tblGrid>
      <w:tr w:rsidR="00940B39" w:rsidRPr="00940B39" w14:paraId="5D875C82" w14:textId="77777777" w:rsidTr="00BC12CF">
        <w:trPr>
          <w:tblCellSpacing w:w="0" w:type="dxa"/>
        </w:trPr>
        <w:tc>
          <w:tcPr>
            <w:tcW w:w="21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6853840" w14:textId="112AE0BF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color w:val="212529"/>
                <w:spacing w:val="2"/>
              </w:rPr>
              <w:t> </w:t>
            </w:r>
            <w:r w:rsidRPr="00940B39">
              <w:rPr>
                <w:spacing w:val="2"/>
              </w:rPr>
              <w:t> Рост ставки акциза на водку в 2021- 2027гг.</w:t>
            </w:r>
          </w:p>
        </w:tc>
        <w:tc>
          <w:tcPr>
            <w:tcW w:w="4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FCBD18D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40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9331A6A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40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88928A7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40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0E967D5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40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5413610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40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1C3DBED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4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1D90450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</w:tr>
      <w:tr w:rsidR="00940B39" w:rsidRPr="00940B39" w14:paraId="7D26C234" w14:textId="77777777" w:rsidTr="00BC12CF">
        <w:trPr>
          <w:tblCellSpacing w:w="0" w:type="dxa"/>
        </w:trPr>
        <w:tc>
          <w:tcPr>
            <w:tcW w:w="21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CF4D333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Период</w:t>
            </w:r>
          </w:p>
        </w:tc>
        <w:tc>
          <w:tcPr>
            <w:tcW w:w="4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7571B8D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2021</w:t>
            </w:r>
          </w:p>
        </w:tc>
        <w:tc>
          <w:tcPr>
            <w:tcW w:w="40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3C8C9C2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2022</w:t>
            </w:r>
          </w:p>
        </w:tc>
        <w:tc>
          <w:tcPr>
            <w:tcW w:w="40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8F11A00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2023</w:t>
            </w:r>
          </w:p>
        </w:tc>
        <w:tc>
          <w:tcPr>
            <w:tcW w:w="40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47F5C06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2024</w:t>
            </w:r>
          </w:p>
        </w:tc>
        <w:tc>
          <w:tcPr>
            <w:tcW w:w="40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4FA2CEB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2025</w:t>
            </w:r>
          </w:p>
        </w:tc>
        <w:tc>
          <w:tcPr>
            <w:tcW w:w="40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C9A0BEF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2026</w:t>
            </w:r>
          </w:p>
        </w:tc>
        <w:tc>
          <w:tcPr>
            <w:tcW w:w="4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CC8C47D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2027</w:t>
            </w:r>
          </w:p>
        </w:tc>
      </w:tr>
      <w:tr w:rsidR="00940B39" w:rsidRPr="00940B39" w14:paraId="7C97843C" w14:textId="77777777" w:rsidTr="00BC12CF">
        <w:trPr>
          <w:tblCellSpacing w:w="0" w:type="dxa"/>
        </w:trPr>
        <w:tc>
          <w:tcPr>
            <w:tcW w:w="21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2F53A14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4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4C1EE67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40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EE3B6CA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40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0E84743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40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A02B40D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40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4C220FA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40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677F0E2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4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2260F4AE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</w:tr>
      <w:tr w:rsidR="00940B39" w:rsidRPr="00940B39" w14:paraId="43CCF7A7" w14:textId="77777777" w:rsidTr="00BC12CF">
        <w:trPr>
          <w:tblCellSpacing w:w="0" w:type="dxa"/>
        </w:trPr>
        <w:tc>
          <w:tcPr>
            <w:tcW w:w="21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BB8E782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Ставка акциза за 1 литр спирта</w:t>
            </w:r>
          </w:p>
        </w:tc>
        <w:tc>
          <w:tcPr>
            <w:tcW w:w="4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F964DDA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566,00р.</w:t>
            </w:r>
          </w:p>
        </w:tc>
        <w:tc>
          <w:tcPr>
            <w:tcW w:w="40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435860E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589,00р.</w:t>
            </w:r>
          </w:p>
        </w:tc>
        <w:tc>
          <w:tcPr>
            <w:tcW w:w="40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464831B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613,00р.</w:t>
            </w:r>
          </w:p>
        </w:tc>
        <w:tc>
          <w:tcPr>
            <w:tcW w:w="40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06693F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643,00р.</w:t>
            </w:r>
          </w:p>
        </w:tc>
        <w:tc>
          <w:tcPr>
            <w:tcW w:w="40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4003F7A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740,00р.</w:t>
            </w:r>
          </w:p>
        </w:tc>
        <w:tc>
          <w:tcPr>
            <w:tcW w:w="40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88FD788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824,00р.</w:t>
            </w:r>
          </w:p>
        </w:tc>
        <w:tc>
          <w:tcPr>
            <w:tcW w:w="4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14C3653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878,00р.</w:t>
            </w:r>
          </w:p>
        </w:tc>
      </w:tr>
      <w:tr w:rsidR="00940B39" w:rsidRPr="00940B39" w14:paraId="062C9DF8" w14:textId="77777777" w:rsidTr="00BC12CF">
        <w:trPr>
          <w:tblCellSpacing w:w="0" w:type="dxa"/>
        </w:trPr>
        <w:tc>
          <w:tcPr>
            <w:tcW w:w="21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94591EB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4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CFBAC73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40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E13ADF1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40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404BB43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40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490C278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40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0815A3A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40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D6F1460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4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496D6E48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</w:tr>
      <w:tr w:rsidR="00940B39" w:rsidRPr="00940B39" w14:paraId="7434C3B1" w14:textId="77777777" w:rsidTr="00BC12CF">
        <w:trPr>
          <w:tblCellSpacing w:w="0" w:type="dxa"/>
        </w:trPr>
        <w:tc>
          <w:tcPr>
            <w:tcW w:w="21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8B4F673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В бутылке водки</w:t>
            </w:r>
          </w:p>
        </w:tc>
        <w:tc>
          <w:tcPr>
            <w:tcW w:w="40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15FA54B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113,20р.</w:t>
            </w:r>
          </w:p>
        </w:tc>
        <w:tc>
          <w:tcPr>
            <w:tcW w:w="40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D55107A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117,80р.</w:t>
            </w:r>
          </w:p>
        </w:tc>
        <w:tc>
          <w:tcPr>
            <w:tcW w:w="40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365F72E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122,60р.</w:t>
            </w:r>
          </w:p>
        </w:tc>
        <w:tc>
          <w:tcPr>
            <w:tcW w:w="40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9C877E7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128,60р.</w:t>
            </w:r>
          </w:p>
        </w:tc>
        <w:tc>
          <w:tcPr>
            <w:tcW w:w="40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AACAABE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148,00р.</w:t>
            </w:r>
          </w:p>
        </w:tc>
        <w:tc>
          <w:tcPr>
            <w:tcW w:w="40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D1EFBFD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164,80р.</w:t>
            </w:r>
          </w:p>
        </w:tc>
        <w:tc>
          <w:tcPr>
            <w:tcW w:w="40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8B5DEE4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175,60р.</w:t>
            </w:r>
          </w:p>
        </w:tc>
      </w:tr>
      <w:tr w:rsidR="00940B39" w:rsidRPr="00940B39" w14:paraId="010CD6ED" w14:textId="77777777" w:rsidTr="00BC12CF">
        <w:trPr>
          <w:tblCellSpacing w:w="0" w:type="dxa"/>
        </w:trPr>
        <w:tc>
          <w:tcPr>
            <w:tcW w:w="2153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274448AD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Рост к 2021</w:t>
            </w:r>
          </w:p>
        </w:tc>
        <w:tc>
          <w:tcPr>
            <w:tcW w:w="401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01A4D391" w14:textId="77777777" w:rsidR="00940B39" w:rsidRPr="00940B39" w:rsidRDefault="00940B39">
            <w:pPr>
              <w:pStyle w:val="a3"/>
              <w:rPr>
                <w:spacing w:val="2"/>
              </w:rPr>
            </w:pPr>
            <w:r w:rsidRPr="00940B39">
              <w:rPr>
                <w:spacing w:val="2"/>
              </w:rPr>
              <w:t> </w:t>
            </w:r>
          </w:p>
        </w:tc>
        <w:tc>
          <w:tcPr>
            <w:tcW w:w="409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2B55166D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104,06%</w:t>
            </w:r>
          </w:p>
        </w:tc>
        <w:tc>
          <w:tcPr>
            <w:tcW w:w="409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7A4A28A4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108,30%</w:t>
            </w:r>
          </w:p>
        </w:tc>
        <w:tc>
          <w:tcPr>
            <w:tcW w:w="409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0A060724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113,60%</w:t>
            </w:r>
          </w:p>
        </w:tc>
        <w:tc>
          <w:tcPr>
            <w:tcW w:w="409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244CACFF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130,74%</w:t>
            </w:r>
          </w:p>
        </w:tc>
        <w:tc>
          <w:tcPr>
            <w:tcW w:w="409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2C957FF7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145,58%</w:t>
            </w:r>
          </w:p>
        </w:tc>
        <w:tc>
          <w:tcPr>
            <w:tcW w:w="402" w:type="pct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vAlign w:val="center"/>
            <w:hideMark/>
          </w:tcPr>
          <w:p w14:paraId="7E5AEB96" w14:textId="77777777" w:rsidR="00940B39" w:rsidRPr="00940B39" w:rsidRDefault="00940B39">
            <w:pPr>
              <w:pStyle w:val="a3"/>
              <w:jc w:val="right"/>
              <w:rPr>
                <w:spacing w:val="2"/>
              </w:rPr>
            </w:pPr>
            <w:r w:rsidRPr="00940B39">
              <w:rPr>
                <w:spacing w:val="2"/>
              </w:rPr>
              <w:t>155,12%</w:t>
            </w:r>
          </w:p>
        </w:tc>
      </w:tr>
    </w:tbl>
    <w:p w14:paraId="79B9F2FB" w14:textId="07CC82E9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 О полезной закуске))) «Минздрав разработает национальные рекомендации по питанию в 2027 году. Минздрав планирует в 2027 году разработать национальные рекомендации по питанию. Они будут предназначены для врачей и других медработников, которые консультируют здоровых людей по профилактике заболеваний. Об этом глава Минздрава Михаил Мурашко сообщил на I Всероссийском конгрессе с международным участием «Питание — путь к здоровью нации</w:t>
      </w:r>
      <w:proofErr w:type="gramStart"/>
      <w:r w:rsidRPr="00940B39">
        <w:rPr>
          <w:color w:val="212529"/>
          <w:spacing w:val="2"/>
        </w:rPr>
        <w:t>»....</w:t>
      </w:r>
      <w:proofErr w:type="gramEnd"/>
      <w:r w:rsidRPr="00940B39">
        <w:rPr>
          <w:color w:val="212529"/>
          <w:spacing w:val="2"/>
        </w:rPr>
        <w:t>».</w:t>
      </w:r>
    </w:p>
    <w:p w14:paraId="146ED01F" w14:textId="4ADCA9FA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 xml:space="preserve"> Реакция водки на выборы))) «В Самарской области после выборов подорожала водка))) В четверг, 24 сентября, </w:t>
      </w:r>
      <w:proofErr w:type="spellStart"/>
      <w:r w:rsidRPr="00940B39">
        <w:rPr>
          <w:color w:val="212529"/>
          <w:spacing w:val="2"/>
        </w:rPr>
        <w:t>Самарастат</w:t>
      </w:r>
      <w:proofErr w:type="spellEnd"/>
      <w:r w:rsidRPr="00940B39">
        <w:rPr>
          <w:color w:val="212529"/>
          <w:spacing w:val="2"/>
        </w:rPr>
        <w:t xml:space="preserve"> опубликовал данные об изменении потребительских цен на отдельные виды товаров и услуг за период с 15 по 21 сентября 2026 года. За отчётную неделю, согласно статистическим данным, ...водка — +1,46% (932,76 руб. за литр</w:t>
      </w:r>
      <w:proofErr w:type="gramStart"/>
      <w:r w:rsidRPr="00940B39">
        <w:rPr>
          <w:color w:val="212529"/>
          <w:spacing w:val="2"/>
        </w:rPr>
        <w:t>),...</w:t>
      </w:r>
      <w:proofErr w:type="gramEnd"/>
      <w:r w:rsidRPr="00940B39">
        <w:rPr>
          <w:color w:val="212529"/>
          <w:spacing w:val="2"/>
        </w:rPr>
        <w:t>».</w:t>
      </w:r>
    </w:p>
    <w:p w14:paraId="7A32F001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     Влияние возраста и пола на отношение к алкоголю...</w:t>
      </w:r>
    </w:p>
    <w:p w14:paraId="0F2E4B4B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 xml:space="preserve">«Отношение к алкоголю заметно различается у людей разного возраста, пола и жизненного опыта. Как сообщает </w:t>
      </w:r>
      <w:proofErr w:type="spellStart"/>
      <w:r w:rsidRPr="00940B39">
        <w:rPr>
          <w:color w:val="212529"/>
          <w:spacing w:val="2"/>
        </w:rPr>
        <w:t>ScienceXXI</w:t>
      </w:r>
      <w:proofErr w:type="spellEnd"/>
      <w:r w:rsidRPr="00940B39">
        <w:rPr>
          <w:color w:val="212529"/>
          <w:spacing w:val="2"/>
        </w:rPr>
        <w:t xml:space="preserve"> со ссылкой на исследование агентства MAGRAM MR, для одних спиртное связано с отдыхом и общением, для других – с праздниками, романтическими встречами или желанием снять напряжение.</w:t>
      </w:r>
    </w:p>
    <w:p w14:paraId="7E0B2DEC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   Среди людей 18–24 лет алкоголь чаще воспринимается как часть особых событий. Респонденты называли его спутником вечеринок – 47%, праздников и торжеств – 45,5%, а также романтических свиданий – 31,8%. Молодые люди связывают спиртное прежде всего с драйвом, эйфорией и атмосферой праздника, а не с попыткой справиться со скукой или переживаниями.</w:t>
      </w:r>
    </w:p>
    <w:p w14:paraId="0DEDA0FC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    У людей старше 25 лет спиртное чаще связано с расслаблением и снижением стресса – так ответили 56,3% участников исследования. Ещё 45,9% употребляют алкоголь по праздникам, а 45,7% – во время отдыха с друзьями.</w:t>
      </w:r>
    </w:p>
    <w:p w14:paraId="3C06ED17" w14:textId="0E71C4A6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    Различия заметны и между мужчинами и женщинами.</w:t>
      </w:r>
    </w:p>
    <w:p w14:paraId="70C256CE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Пиво выбирают 60,5% мужчин против 29,7% (???)))) женщин,</w:t>
      </w:r>
    </w:p>
    <w:p w14:paraId="6A8919AA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крепкий алкоголь – 19,6% против 4,4%. (???)</w:t>
      </w:r>
    </w:p>
    <w:p w14:paraId="3007DE63" w14:textId="3D91CC34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 xml:space="preserve"> При этом женщины чаще ассоциируют алкоголь с праздниками и романтическими событиями – 26% против 20,4%, предпочитая коктейли, </w:t>
      </w:r>
      <w:proofErr w:type="spellStart"/>
      <w:r w:rsidRPr="00940B39">
        <w:rPr>
          <w:color w:val="212529"/>
          <w:spacing w:val="2"/>
        </w:rPr>
        <w:t>ягодно</w:t>
      </w:r>
      <w:proofErr w:type="spellEnd"/>
      <w:r w:rsidRPr="00940B39">
        <w:rPr>
          <w:color w:val="212529"/>
          <w:spacing w:val="2"/>
        </w:rPr>
        <w:t>-фруктовые напитки, игристые вина и вино. Врач-психиатр Наталья Благинина отмечает: «Для женщин алкоголь чаще выступает маркером радостного события: свидания, девичника, праздника. Женщины в целом больше склонны к различным "ритуалам", отмечающим особые моменты</w:t>
      </w:r>
      <w:proofErr w:type="gramStart"/>
      <w:r w:rsidRPr="00940B39">
        <w:rPr>
          <w:color w:val="212529"/>
          <w:spacing w:val="2"/>
        </w:rPr>
        <w:t>»....</w:t>
      </w:r>
      <w:proofErr w:type="gramEnd"/>
      <w:r w:rsidRPr="00940B39">
        <w:rPr>
          <w:color w:val="212529"/>
          <w:spacing w:val="2"/>
        </w:rPr>
        <w:t>»</w:t>
      </w:r>
    </w:p>
    <w:p w14:paraId="3786CEAA" w14:textId="1D53ADB3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 Полагаю, что не всему тут можно верить)</w:t>
      </w:r>
      <w:proofErr w:type="gramStart"/>
      <w:r w:rsidRPr="00940B39">
        <w:rPr>
          <w:color w:val="212529"/>
          <w:spacing w:val="2"/>
        </w:rPr>
        <w:t xml:space="preserve">))   </w:t>
      </w:r>
      <w:proofErr w:type="gramEnd"/>
      <w:r w:rsidRPr="00940B39">
        <w:rPr>
          <w:color w:val="212529"/>
          <w:spacing w:val="2"/>
        </w:rPr>
        <w:t>Особенно про пиво и женщин))) И про мужчин и крепкое))) Различие в возрастном восприятии связано же с тем, что молодые люди 18-24 лет только знакомятся с алкоголем, а старше 25 уже вполне хорошо с ним знакомы)))</w:t>
      </w:r>
    </w:p>
    <w:p w14:paraId="4A8DBFFF" w14:textId="2FCB83C0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 xml:space="preserve">    Подробно про это дело в творческом материале «АиФ». «Пьют по праздникам. Выяснилось, как разные поколения относятся к спиртному. Люди за 30 уже смотрят на ситуации, связанные с алкогольными напитками, иначе, часто спиртное для них вписано в повседневные </w:t>
      </w:r>
      <w:proofErr w:type="gramStart"/>
      <w:r w:rsidRPr="00940B39">
        <w:rPr>
          <w:color w:val="212529"/>
          <w:spacing w:val="2"/>
        </w:rPr>
        <w:t>сценарии....</w:t>
      </w:r>
      <w:proofErr w:type="gramEnd"/>
      <w:r w:rsidRPr="00940B39">
        <w:rPr>
          <w:color w:val="212529"/>
          <w:spacing w:val="2"/>
        </w:rPr>
        <w:t>».</w:t>
      </w:r>
    </w:p>
    <w:p w14:paraId="3B0B6CBC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hyperlink r:id="rId6" w:history="1">
        <w:r w:rsidRPr="00940B39">
          <w:rPr>
            <w:rStyle w:val="a4"/>
            <w:color w:val="284CA6"/>
            <w:spacing w:val="2"/>
          </w:rPr>
          <w:t>https://aif.ru/health/life/pyut-po-prazdnikam-vyyasnilos-kak-raznye-pokoleniya-otnosyatsya-k-spirtnomu?ysclid=muo80qyjxf122118715</w:t>
        </w:r>
      </w:hyperlink>
    </w:p>
    <w:p w14:paraId="6B580F80" w14:textId="2D8A34A4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 </w:t>
      </w:r>
      <w:proofErr w:type="gramStart"/>
      <w:r w:rsidRPr="00940B39">
        <w:rPr>
          <w:color w:val="212529"/>
          <w:spacing w:val="2"/>
        </w:rPr>
        <w:t>« Молодые</w:t>
      </w:r>
      <w:proofErr w:type="gramEnd"/>
      <w:r w:rsidRPr="00940B39">
        <w:rPr>
          <w:color w:val="212529"/>
          <w:spacing w:val="2"/>
        </w:rPr>
        <w:t xml:space="preserve"> россияне связывают алкоголь с праздниками, а старшие — со стрессом и отдыхом ))) Молодые россияне чаще связывают алкоголь с праздниками, вечеринками и романтическими встречами, тогда как люди старше 25 лет видят в нём прежде всего средство для отдыха и снижения стресса....».</w:t>
      </w:r>
    </w:p>
    <w:p w14:paraId="2C579ABC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По достижении тех, кому сегодня 20 лет, возраста 25 лет – и у них тоже появится тесная связь алкоголя не только с праздником и романтикой, а еще и с каждым выходным днем и стрессом))) Дело наживное)))</w:t>
      </w:r>
    </w:p>
    <w:p w14:paraId="21B318F5" w14:textId="064E1AB0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     Прошла информация, что мы начали поставлять свой виски в другие страны.</w:t>
      </w:r>
    </w:p>
    <w:p w14:paraId="6ED13429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«...</w:t>
      </w:r>
      <w:proofErr w:type="gramStart"/>
      <w:r w:rsidRPr="00940B39">
        <w:rPr>
          <w:color w:val="212529"/>
          <w:spacing w:val="2"/>
        </w:rPr>
        <w:t>В</w:t>
      </w:r>
      <w:proofErr w:type="gramEnd"/>
      <w:r w:rsidRPr="00940B39">
        <w:rPr>
          <w:color w:val="212529"/>
          <w:spacing w:val="2"/>
        </w:rPr>
        <w:t xml:space="preserve"> условиях закрытия западных рынков сбыта после 2022 года наши производители крепкой продукции стали активно искать новые рынки для экспортной экспансии. Такими рынками стали Казахстан, Таджикистан, Киргизия, Белоруссия, Узбекистан, Турция.</w:t>
      </w:r>
    </w:p>
    <w:p w14:paraId="6ACAFBD5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Сегодня российские производители экспортируют виски примерно на 1 млн долларов в год,</w:t>
      </w:r>
    </w:p>
    <w:p w14:paraId="082C0CCC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 xml:space="preserve">В настоящее время наши производители виски ведут активную подготовку к поставкам в Китай и </w:t>
      </w:r>
      <w:proofErr w:type="gramStart"/>
      <w:r w:rsidRPr="00940B39">
        <w:rPr>
          <w:color w:val="212529"/>
          <w:spacing w:val="2"/>
        </w:rPr>
        <w:t>Индию....</w:t>
      </w:r>
      <w:proofErr w:type="gramEnd"/>
      <w:r w:rsidRPr="00940B39">
        <w:rPr>
          <w:color w:val="212529"/>
          <w:spacing w:val="2"/>
        </w:rPr>
        <w:t>».</w:t>
      </w:r>
    </w:p>
    <w:p w14:paraId="1CF3AFAD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Пробовать надо... Даже наше вино и игристое кто-то покупает...</w:t>
      </w:r>
    </w:p>
    <w:p w14:paraId="351CBD88" w14:textId="3B60AB1A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     Где у нас хорошо живут люди и где точно не должно быть снижения продаж продукции в 2026 году.</w:t>
      </w:r>
    </w:p>
    <w:p w14:paraId="2A9FD749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«</w:t>
      </w:r>
      <w:hyperlink r:id="rId7" w:tgtFrame="_blank" w:history="1">
        <w:r w:rsidRPr="00940B39">
          <w:rPr>
            <w:rStyle w:val="a4"/>
            <w:color w:val="284CA6"/>
            <w:spacing w:val="2"/>
          </w:rPr>
          <w:t>Названы города с самым высоким темпом роста доходов</w:t>
        </w:r>
      </w:hyperlink>
      <w:r w:rsidRPr="00940B39">
        <w:rPr>
          <w:color w:val="212529"/>
          <w:spacing w:val="2"/>
        </w:rPr>
        <w:t>. Финансовый университет при правительстве РФ оценил месячный среднедушевой доход жителей российских городов с населением более 100 000 человек с начала года. Согласно исследованию (есть в распоряжении «Ведомости. Города»), самый высокий темп прироста показали Артем (Приморский край), Екатеринбург и Батайск (+21%)....</w:t>
      </w:r>
    </w:p>
    <w:p w14:paraId="5112CCEE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В топ-10 также вошли Благовещенск и Миасс (+20%), Южно-Сахалинск, Новый Уренгой, Челябинск и Хабаровск (+19%), Долгопрудный (+18%).</w:t>
      </w:r>
    </w:p>
    <w:p w14:paraId="594CB641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   Сокращение доходов показали пять городов: Шахты и Камышин (−1%), Бердск (−1%), Новошахтинск и Прокопьевск (−6%).</w:t>
      </w:r>
    </w:p>
    <w:p w14:paraId="6EF8B5C0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Согласно исследованию, по абсолютному уровню среднедушевого месячного дохода первенство удерживает Москва – 102 000 руб. Далее следуют Химки и Красногорск (по 101 000 руб.), Одинцово и Санкт-Петербург (по 98 000 руб.), Реутов, Мытищи и Долгопрудный (по 96 000 руб.). Замыкают топ-20 Жуковский и Раменское (по 83 000 руб.).</w:t>
      </w:r>
    </w:p>
    <w:p w14:paraId="5661744B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Наименьшие показатели среди городов выборки зафиксированы в городах Северного Кавказа – Хасавюрте (49 000 руб.), Назрани (50 000 руб.) и Дербенте (52 000 руб.).</w:t>
      </w:r>
    </w:p>
    <w:p w14:paraId="5A9E676B" w14:textId="0690C689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 xml:space="preserve">    8 сентября «Ведомости. Город» со ссылкой на исследованию </w:t>
      </w:r>
      <w:proofErr w:type="spellStart"/>
      <w:r w:rsidRPr="00940B39">
        <w:rPr>
          <w:color w:val="212529"/>
          <w:spacing w:val="2"/>
        </w:rPr>
        <w:t>SuperJob</w:t>
      </w:r>
      <w:proofErr w:type="spellEnd"/>
      <w:r w:rsidRPr="00940B39">
        <w:rPr>
          <w:color w:val="212529"/>
          <w:spacing w:val="2"/>
        </w:rPr>
        <w:t> </w:t>
      </w:r>
      <w:hyperlink r:id="rId8" w:tgtFrame="_blank" w:history="1">
        <w:r w:rsidRPr="00940B39">
          <w:rPr>
            <w:rStyle w:val="a4"/>
            <w:color w:val="284CA6"/>
            <w:spacing w:val="2"/>
          </w:rPr>
          <w:t>писал</w:t>
        </w:r>
      </w:hyperlink>
      <w:r w:rsidRPr="00940B39">
        <w:rPr>
          <w:color w:val="212529"/>
          <w:spacing w:val="2"/>
        </w:rPr>
        <w:t>, что средняя справедливая зарплата (после вычета налогов) для экономически активных жителей Москвы в 2026 г. составляет 165 000 руб. (+22% к 2024 году), а в Санкт-Петербурге – 130 000 руб.».</w:t>
      </w:r>
    </w:p>
    <w:p w14:paraId="17C1889E" w14:textId="7B81CFC4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      «Минздрав зафиксировал снижение потребления алкоголя в России почти на -10% с начала года. В 2026 году потребление алкоголя в России снизилось уже почти на 10%, сообщил глава Минздрава Михаил Мурашко. Он рассчитывает на дальнейшее снижение показателя. — Это хороший результат, и нам нужно продолжать двигаться (к уменьшению потребления алкоголя. — «Ъ»), — сказал министр на всероссийском конгрессе «Питание — путь к здоровью нации».</w:t>
      </w:r>
    </w:p>
    <w:p w14:paraId="76A2DFE0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    По итогам первого полугодия 2026 года потребление алкоголя в литрах чистого спирта на душу населения составило 7,77 литра. Это на 0,54 литра (6,5%) меньше, чем за аналогичный период 2025 года (8,31 литра), подсчитал «Ъ» на основе данных Минздрава. Топ-10 «пьющих» российских регионов возглавил Ненецкий автономный округ.</w:t>
      </w:r>
    </w:p>
    <w:p w14:paraId="61738358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В Минздраве говорили, что потребление алкоголя в России на душу населения за последние пять лет снизилось на 11</w:t>
      </w:r>
      <w:proofErr w:type="gramStart"/>
      <w:r w:rsidRPr="00940B39">
        <w:rPr>
          <w:color w:val="212529"/>
          <w:spacing w:val="2"/>
        </w:rPr>
        <w:t>%....</w:t>
      </w:r>
      <w:proofErr w:type="gramEnd"/>
      <w:r w:rsidRPr="00940B39">
        <w:rPr>
          <w:color w:val="212529"/>
          <w:spacing w:val="2"/>
        </w:rPr>
        <w:t>».</w:t>
      </w:r>
    </w:p>
    <w:p w14:paraId="2782A142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Если в 2026 уже упало на -10%, а за 5 лет на -11%, то получается, что в предыдущие годы потребление не падало, а нам врали))))</w:t>
      </w:r>
    </w:p>
    <w:p w14:paraId="6D7A6A27" w14:textId="6482AABD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 xml:space="preserve">      Праздник души для «КЛВЗ». 24.09.26 «Акции КЛВЗ Кристалл </w:t>
      </w:r>
      <w:proofErr w:type="spellStart"/>
      <w:r w:rsidRPr="00940B39">
        <w:rPr>
          <w:color w:val="212529"/>
          <w:spacing w:val="2"/>
        </w:rPr>
        <w:t>раллируют</w:t>
      </w:r>
      <w:proofErr w:type="spellEnd"/>
      <w:r w:rsidRPr="00940B39">
        <w:rPr>
          <w:color w:val="212529"/>
          <w:spacing w:val="2"/>
        </w:rPr>
        <w:t xml:space="preserve"> более, чем на +16% на фоне </w:t>
      </w:r>
      <w:hyperlink r:id="rId9" w:tgtFrame="_blank" w:history="1">
        <w:r w:rsidRPr="00940B39">
          <w:rPr>
            <w:rStyle w:val="a4"/>
            <w:color w:val="284CA6"/>
            <w:spacing w:val="2"/>
          </w:rPr>
          <w:t>вчерашней новости</w:t>
        </w:r>
      </w:hyperlink>
      <w:r w:rsidRPr="00940B39">
        <w:rPr>
          <w:color w:val="212529"/>
          <w:spacing w:val="2"/>
        </w:rPr>
        <w:t> о сокращении потребления алкоголя в РФ в 2026 году   на -10%...».</w:t>
      </w:r>
    </w:p>
    <w:p w14:paraId="0C474D43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hyperlink r:id="rId10" w:history="1">
        <w:r w:rsidRPr="00940B39">
          <w:rPr>
            <w:rStyle w:val="a4"/>
            <w:color w:val="284CA6"/>
            <w:spacing w:val="2"/>
          </w:rPr>
          <w:t>https://smart-lab.ru/blog/news/1354969.php</w:t>
        </w:r>
      </w:hyperlink>
    </w:p>
    <w:p w14:paraId="266BCDE5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И все равно даже с учетом того ралли это в 3 с лишним раза ниже цены размещения...</w:t>
      </w:r>
    </w:p>
    <w:p w14:paraId="10C699C5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При таких новостях о падении потребления цены алкогольных акций падать бы должны, а не расти)))     </w:t>
      </w:r>
    </w:p>
    <w:p w14:paraId="28F5C3FB" w14:textId="2EB1DC1A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    Для повышения продаж алкоголя россиянам нужно больше отдыхать в системе «все включено»))</w:t>
      </w:r>
      <w:proofErr w:type="gramStart"/>
      <w:r w:rsidRPr="00940B39">
        <w:rPr>
          <w:color w:val="212529"/>
          <w:spacing w:val="2"/>
        </w:rPr>
        <w:t xml:space="preserve">))   </w:t>
      </w:r>
      <w:proofErr w:type="gramEnd"/>
      <w:r w:rsidRPr="00940B39">
        <w:rPr>
          <w:color w:val="212529"/>
          <w:spacing w:val="2"/>
        </w:rPr>
        <w:t>«Россияне выпивают около литра алкоголя в день на отдыхе по системе «все включено»...».   Это нормальный стандартный отдых нормального и обычного классического россиянина))) В 2026 году у нас в России 247 рабочих дней и 118 выходных. Плюс 20 дней отпуска.... Пусть 135 дней отдохнет россиянин в 2026 году... Эх, если все эти дни он провел в системе «все включено»)))</w:t>
      </w:r>
    </w:p>
    <w:p w14:paraId="776C2FAC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    Недавно была подробная публикация от туристической отрасли про потребление туриста на разных наших курортах в рамках этой системы – везде больше 1 л в день))) Как бы не возбудились наши депутаты и чиновники конкретно против этой системы, спаивающей наших внутренних туристов)))</w:t>
      </w:r>
    </w:p>
    <w:p w14:paraId="6E8CB7F0" w14:textId="7855A35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     Впереди школьные каникулы в системе «все включено»)) «Названы самые дешевые туры на осенние каникулы. Стоимость отдыха двоих взрослых и одного ребенка на период осенних школьных каникул на 6 ночей с проживанием в трехзвездочном отеле с завтраками начинается от 72,2 тысячи рублей, рассказали РИА Новости в </w:t>
      </w:r>
      <w:proofErr w:type="spellStart"/>
      <w:r w:rsidRPr="00940B39">
        <w:rPr>
          <w:color w:val="212529"/>
          <w:spacing w:val="2"/>
        </w:rPr>
        <w:t>агрегаторе</w:t>
      </w:r>
      <w:proofErr w:type="spellEnd"/>
      <w:r w:rsidRPr="00940B39">
        <w:rPr>
          <w:color w:val="212529"/>
          <w:spacing w:val="2"/>
        </w:rPr>
        <w:t xml:space="preserve"> туров «</w:t>
      </w:r>
      <w:proofErr w:type="spellStart"/>
      <w:r w:rsidRPr="00940B39">
        <w:rPr>
          <w:color w:val="212529"/>
          <w:spacing w:val="2"/>
        </w:rPr>
        <w:t>Турвизор</w:t>
      </w:r>
      <w:proofErr w:type="spellEnd"/>
      <w:r w:rsidRPr="00940B39">
        <w:rPr>
          <w:color w:val="212529"/>
          <w:spacing w:val="2"/>
        </w:rPr>
        <w:t>». «Самый бюджетный вариант — в Сочи. Отель 3 звезды, вылет 25 октября на 6 ночей, завтраки, с трансфером — от 72,2 тысячи рублей. Это классика бархатного сезона: в конце октября на побережье еще тепло, но уже нет летней духоты и толп отдыхающих», — рассказали в </w:t>
      </w:r>
      <w:proofErr w:type="spellStart"/>
      <w:r w:rsidRPr="00940B39">
        <w:rPr>
          <w:color w:val="212529"/>
          <w:spacing w:val="2"/>
        </w:rPr>
        <w:t>агрегаторе</w:t>
      </w:r>
      <w:proofErr w:type="spellEnd"/>
      <w:r w:rsidRPr="00940B39">
        <w:rPr>
          <w:color w:val="212529"/>
          <w:spacing w:val="2"/>
        </w:rPr>
        <w:t>, проанализировав самые выгодные туры по России на период школьных каникул с 24 октября по 4 </w:t>
      </w:r>
      <w:proofErr w:type="gramStart"/>
      <w:r w:rsidRPr="00940B39">
        <w:rPr>
          <w:color w:val="212529"/>
          <w:spacing w:val="2"/>
        </w:rPr>
        <w:t>ноября....</w:t>
      </w:r>
      <w:proofErr w:type="gramEnd"/>
      <w:r w:rsidRPr="00940B39">
        <w:rPr>
          <w:color w:val="212529"/>
          <w:spacing w:val="2"/>
        </w:rPr>
        <w:t>».</w:t>
      </w:r>
    </w:p>
    <w:p w14:paraId="27796F78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И от 14 л алкоголя для родителей на период отдыха)))</w:t>
      </w:r>
    </w:p>
    <w:p w14:paraId="1385DEC4" w14:textId="28BB6F81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 Не только пивной живот, но и пивное сердце)))</w:t>
      </w:r>
    </w:p>
    <w:p w14:paraId="11BFCDF6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«Самый опасный алкоголь — не водка: от пива   сердце разбухает и останавливается — пьют миллионы, считая безвредным...».</w:t>
      </w:r>
    </w:p>
    <w:p w14:paraId="064D1828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«Водка еще не самый коварный алкоголь, сердце от пива становится разбухшим...».</w:t>
      </w:r>
    </w:p>
    <w:p w14:paraId="615245BB" w14:textId="4124CDD2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 Народ соскучился и истосковался по культуре во всех ее проявлениях... Новый сплав культуры и отдыха в барах)))) Не Парк культуры и отдыха, а Бар культуры и отдыха)))</w:t>
      </w:r>
    </w:p>
    <w:p w14:paraId="2C49F8A4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«Российская газета».   «Столицу захватывают бары-музеи: что в них интересного?</w:t>
      </w:r>
    </w:p>
    <w:p w14:paraId="2CD48006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Корреспонденты "РГ" прошлись по необычным барам-музеям Москвы</w:t>
      </w:r>
    </w:p>
    <w:p w14:paraId="6F4034DA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Теперь поход в кафе или ресторан напоминает больше прогулку по музею или на выставку картин. Можно даже обед не заказывать, а просто прикоснуться к прекрасному и узнать что-нибудь интересное. Корреспонденты "РГ" заглянули в самые необычные бары.</w:t>
      </w:r>
    </w:p>
    <w:p w14:paraId="0D3884C3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proofErr w:type="spellStart"/>
      <w:r w:rsidRPr="00940B39">
        <w:rPr>
          <w:color w:val="212529"/>
          <w:spacing w:val="2"/>
        </w:rPr>
        <w:t>Бармузей</w:t>
      </w:r>
      <w:proofErr w:type="spellEnd"/>
      <w:r w:rsidRPr="00940B39">
        <w:rPr>
          <w:color w:val="212529"/>
          <w:spacing w:val="2"/>
        </w:rPr>
        <w:t xml:space="preserve"> Васи Ложкина уже полюбился москвичам...»</w:t>
      </w:r>
    </w:p>
    <w:p w14:paraId="4929955B" w14:textId="3BF8BB78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 Новые очаги нашей новой культуры России:))))</w:t>
      </w:r>
    </w:p>
    <w:p w14:paraId="5B53A5B0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«...</w:t>
      </w:r>
      <w:proofErr w:type="spellStart"/>
      <w:r w:rsidRPr="00940B39">
        <w:rPr>
          <w:color w:val="212529"/>
          <w:spacing w:val="2"/>
        </w:rPr>
        <w:t>Бармузей</w:t>
      </w:r>
      <w:proofErr w:type="spellEnd"/>
      <w:r w:rsidRPr="00940B39">
        <w:rPr>
          <w:color w:val="212529"/>
          <w:spacing w:val="2"/>
        </w:rPr>
        <w:t xml:space="preserve"> Васи Ложкина, ул. Покровка, 38А</w:t>
      </w:r>
    </w:p>
    <w:p w14:paraId="330844C7" w14:textId="77777777" w:rsidR="00940B39" w:rsidRPr="00940B39" w:rsidRDefault="00940B39" w:rsidP="00BC12C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C12CF">
        <w:rPr>
          <w:color w:val="212529"/>
          <w:spacing w:val="2"/>
        </w:rPr>
        <w:t>Бар-музей "У Поттера", ул. Страстной бульвар 4, стр. 3</w:t>
      </w:r>
    </w:p>
    <w:p w14:paraId="5F435916" w14:textId="77777777" w:rsidR="00940B39" w:rsidRPr="00BC12CF" w:rsidRDefault="00940B39" w:rsidP="00BC12C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C12CF">
        <w:rPr>
          <w:color w:val="212529"/>
          <w:spacing w:val="2"/>
        </w:rPr>
        <w:t>Ресторан-музей "Штейгер", Архангельский пер., 8/2с1</w:t>
      </w:r>
    </w:p>
    <w:p w14:paraId="35BD962E" w14:textId="77777777" w:rsidR="00940B39" w:rsidRPr="00BC12CF" w:rsidRDefault="00940B39" w:rsidP="00BC12CF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BC12CF">
        <w:rPr>
          <w:color w:val="212529"/>
          <w:spacing w:val="2"/>
        </w:rPr>
        <w:t xml:space="preserve">Ресторан </w:t>
      </w:r>
      <w:proofErr w:type="spellStart"/>
      <w:r w:rsidRPr="00BC12CF">
        <w:rPr>
          <w:color w:val="212529"/>
          <w:spacing w:val="2"/>
        </w:rPr>
        <w:t>The</w:t>
      </w:r>
      <w:proofErr w:type="spellEnd"/>
      <w:r w:rsidRPr="00BC12CF">
        <w:rPr>
          <w:color w:val="212529"/>
          <w:spacing w:val="2"/>
        </w:rPr>
        <w:t xml:space="preserve"> </w:t>
      </w:r>
      <w:proofErr w:type="spellStart"/>
      <w:r w:rsidRPr="00BC12CF">
        <w:rPr>
          <w:color w:val="212529"/>
          <w:spacing w:val="2"/>
        </w:rPr>
        <w:t>Black</w:t>
      </w:r>
      <w:proofErr w:type="spellEnd"/>
      <w:r w:rsidRPr="00BC12CF">
        <w:rPr>
          <w:color w:val="212529"/>
          <w:spacing w:val="2"/>
        </w:rPr>
        <w:t xml:space="preserve"> </w:t>
      </w:r>
      <w:proofErr w:type="spellStart"/>
      <w:r w:rsidRPr="00BC12CF">
        <w:rPr>
          <w:color w:val="212529"/>
          <w:spacing w:val="2"/>
        </w:rPr>
        <w:t>Swan</w:t>
      </w:r>
      <w:proofErr w:type="spellEnd"/>
      <w:r w:rsidRPr="00BC12CF">
        <w:rPr>
          <w:color w:val="212529"/>
          <w:spacing w:val="2"/>
        </w:rPr>
        <w:t>. Солянка 1/2 стр.1</w:t>
      </w:r>
    </w:p>
    <w:p w14:paraId="45373FD9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Анастасия Шульгина, экскурсовод: Современная тенденция объединять рестораны и музеи - позитивная история...»)))</w:t>
      </w:r>
    </w:p>
    <w:p w14:paraId="0F915CEC" w14:textId="6DCD9F1B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     Если судить по размерам ЗП, которые предлагают на рынке труда в СМИ, то у россиян сегодня основная забота и проблема не заработать, а потратить эти большие деньги)))    </w:t>
      </w:r>
    </w:p>
    <w:p w14:paraId="56A67950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   «</w:t>
      </w:r>
      <w:proofErr w:type="spellStart"/>
      <w:r w:rsidRPr="00940B39">
        <w:rPr>
          <w:color w:val="212529"/>
          <w:spacing w:val="2"/>
        </w:rPr>
        <w:t>Авито</w:t>
      </w:r>
      <w:proofErr w:type="spellEnd"/>
      <w:r w:rsidRPr="00940B39">
        <w:rPr>
          <w:color w:val="212529"/>
          <w:spacing w:val="2"/>
        </w:rPr>
        <w:t xml:space="preserve"> Подработка» назвала самые высокооплачиваемые смены в России. Приемка товаров стала самым высокооплачиваемым вариантом подработки в России за неполный третий квартал 2026 года. Исполнителям предлагали до 8000 рублей за смену продолжительностью около девяти часов, выяснили аналитики «</w:t>
      </w:r>
      <w:proofErr w:type="spellStart"/>
      <w:r w:rsidRPr="00940B39">
        <w:rPr>
          <w:color w:val="212529"/>
          <w:spacing w:val="2"/>
        </w:rPr>
        <w:t>Авито</w:t>
      </w:r>
      <w:proofErr w:type="spellEnd"/>
      <w:r w:rsidRPr="00940B39">
        <w:rPr>
          <w:color w:val="212529"/>
          <w:spacing w:val="2"/>
        </w:rPr>
        <w:t xml:space="preserve"> Подработки». Практически на одном уровне оказались задачи в общественном питании — за приготовление пищи предлагали 7 544 рубля, а за приготовление напитков — 7 430 рублей за смену. В пятерку самых высокооплачиваемых типов заданий на подработке также вошли погрузка и разгрузка товаров со средним предлагаемым вознаграждением 7 085 рублей за </w:t>
      </w:r>
      <w:proofErr w:type="gramStart"/>
      <w:r w:rsidRPr="00940B39">
        <w:rPr>
          <w:color w:val="212529"/>
          <w:spacing w:val="2"/>
        </w:rPr>
        <w:t>смену....</w:t>
      </w:r>
      <w:proofErr w:type="gramEnd"/>
      <w:r w:rsidRPr="00940B39">
        <w:rPr>
          <w:color w:val="212529"/>
          <w:spacing w:val="2"/>
        </w:rPr>
        <w:t>».</w:t>
      </w:r>
    </w:p>
    <w:p w14:paraId="4B88D903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Подорожание алкоголя полностью оправдано высокими предлагаемыми ЗП))) При почему-то медианной ЗП в России около 54 000 руб. Народ просто не хочет больше зарабатывать)))</w:t>
      </w:r>
    </w:p>
    <w:p w14:paraId="755FF0DC" w14:textId="502B4416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 xml:space="preserve"> Цифры говорят одно, эксперты другое))) «Частное потребление нехотя остывает. Слабеющая динамика увеличения зарплат заставляет население быть экономнее. Российские потребители в августе в сопоставимых ценах потратили на покупки на +5,9% больше, чем годом ранее, подсчитали аналитики </w:t>
      </w:r>
      <w:proofErr w:type="spellStart"/>
      <w:r w:rsidRPr="00940B39">
        <w:rPr>
          <w:color w:val="212529"/>
          <w:spacing w:val="2"/>
        </w:rPr>
        <w:t>Альфа-банка</w:t>
      </w:r>
      <w:proofErr w:type="spellEnd"/>
      <w:r w:rsidRPr="00940B39">
        <w:rPr>
          <w:color w:val="212529"/>
          <w:spacing w:val="2"/>
        </w:rPr>
        <w:t>. Этот годовой прирост скрывает резкое замедление </w:t>
      </w:r>
      <w:hyperlink r:id="rId11" w:tgtFrame="_blank" w:history="1">
        <w:r w:rsidRPr="00940B39">
          <w:rPr>
            <w:rStyle w:val="a4"/>
            <w:color w:val="284CA6"/>
            <w:spacing w:val="2"/>
          </w:rPr>
          <w:t>спроса</w:t>
        </w:r>
      </w:hyperlink>
      <w:r w:rsidRPr="00940B39">
        <w:rPr>
          <w:color w:val="212529"/>
          <w:spacing w:val="2"/>
        </w:rPr>
        <w:t xml:space="preserve"> внутри периода: после быстрого роста весной расходы населения летом увеличивались слабо. Покупки продовольствия еще поддерживают спрос, но на непродовольственные товары он уже слабеет. Одновременно с этим замедляется рост зарплат — главный источник увеличения расходов </w:t>
      </w:r>
      <w:proofErr w:type="gramStart"/>
      <w:r w:rsidRPr="00940B39">
        <w:rPr>
          <w:color w:val="212529"/>
          <w:spacing w:val="2"/>
        </w:rPr>
        <w:t>населения....</w:t>
      </w:r>
      <w:proofErr w:type="gramEnd"/>
      <w:r w:rsidRPr="00940B39">
        <w:rPr>
          <w:color w:val="212529"/>
          <w:spacing w:val="2"/>
        </w:rPr>
        <w:t>».</w:t>
      </w:r>
    </w:p>
    <w:p w14:paraId="7CA81A7C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Кто там остывает, где там слабеет, кто там экономит, если население потратило на (+5,9%) больше))) Что за нелепые выводы?))</w:t>
      </w:r>
    </w:p>
    <w:p w14:paraId="397A313B" w14:textId="509A4363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    Каждый трудящийся в России – наш потенциальный клиент)) Наш рынок мог бы быть больше на 2,5 млн потребителей)))</w:t>
      </w:r>
    </w:p>
    <w:p w14:paraId="1FBF7189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«...На текущий момент российская экономика сталкивается с нехваткой работников, которая, по разным оценкам, составляет примерно 1,5−2,5 млн человек. При этом безработица достигла исторического минимума — около 2,2%. И, согласно официальным прогнозам Минтруда и Минэкономразвития РФ, в ближайшие годы ситуация с кадрами может стать еще более напряженной. К 2030 году ожидается увеличение дефицита до 3,1 млн специалистов...</w:t>
      </w:r>
      <w:proofErr w:type="gramStart"/>
      <w:r w:rsidRPr="00940B39">
        <w:rPr>
          <w:color w:val="212529"/>
          <w:spacing w:val="2"/>
        </w:rPr>
        <w:t>»..</w:t>
      </w:r>
      <w:proofErr w:type="gramEnd"/>
    </w:p>
    <w:p w14:paraId="68109574" w14:textId="32CB43D9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    И еще одно наблюдение)))</w:t>
      </w:r>
    </w:p>
    <w:p w14:paraId="5F42769B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«В России на протяжении последних трех лет число выпускников колледжей стабильно превышает количество тех, кто окончил вузы. Этот тренд сопровождается рекордно низким уровнем безработицы, который сейчас стремится к отметке ниже 2</w:t>
      </w:r>
      <w:proofErr w:type="gramStart"/>
      <w:r w:rsidRPr="00940B39">
        <w:rPr>
          <w:color w:val="212529"/>
          <w:spacing w:val="2"/>
        </w:rPr>
        <w:t>%....</w:t>
      </w:r>
      <w:proofErr w:type="gramEnd"/>
      <w:r w:rsidRPr="00940B39">
        <w:rPr>
          <w:color w:val="212529"/>
          <w:spacing w:val="2"/>
        </w:rPr>
        <w:t>».</w:t>
      </w:r>
    </w:p>
    <w:p w14:paraId="37EB538E" w14:textId="3AF6A051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  После колледжа молодые люди в 19 лет идут работать... Тогда напрашивается сам собой очень важный вывод- сегодня молодежь значительно раньше по возрасту становится полноценным потребителем алкогольной продукции на свои заработанные деньги, чем это было 4- 5- 10- 15 лет назад))))</w:t>
      </w:r>
    </w:p>
    <w:p w14:paraId="24F9C195" w14:textId="2E3BF8E8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 Коротко о Рознице</w:t>
      </w:r>
    </w:p>
    <w:p w14:paraId="199BE503" w14:textId="4DC89A06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 xml:space="preserve">    «Почти половина </w:t>
      </w:r>
      <w:proofErr w:type="spellStart"/>
      <w:r w:rsidRPr="00940B39">
        <w:rPr>
          <w:color w:val="212529"/>
          <w:spacing w:val="2"/>
        </w:rPr>
        <w:t>ритейлеров</w:t>
      </w:r>
      <w:proofErr w:type="spellEnd"/>
      <w:r w:rsidRPr="00940B39">
        <w:rPr>
          <w:color w:val="212529"/>
          <w:spacing w:val="2"/>
        </w:rPr>
        <w:t xml:space="preserve"> планирует сократить расходы на персонал за счет ИИ. Почти каждый второй российский </w:t>
      </w:r>
      <w:proofErr w:type="spellStart"/>
      <w:r w:rsidRPr="00940B39">
        <w:rPr>
          <w:color w:val="212529"/>
          <w:spacing w:val="2"/>
        </w:rPr>
        <w:t>ритейлер</w:t>
      </w:r>
      <w:proofErr w:type="spellEnd"/>
      <w:r w:rsidRPr="00940B39">
        <w:rPr>
          <w:color w:val="212529"/>
          <w:spacing w:val="2"/>
        </w:rPr>
        <w:t xml:space="preserve"> (42%) намерен в течение ближайшего года снизить затраты на персонал благодаря внедрению искусственного интеллекта. Такие данные приводит компания «Б1» (бывшая </w:t>
      </w:r>
      <w:proofErr w:type="spellStart"/>
      <w:r w:rsidRPr="00940B39">
        <w:rPr>
          <w:color w:val="212529"/>
          <w:spacing w:val="2"/>
        </w:rPr>
        <w:t>Ernst</w:t>
      </w:r>
      <w:proofErr w:type="spellEnd"/>
      <w:r w:rsidRPr="00940B39">
        <w:rPr>
          <w:color w:val="212529"/>
          <w:spacing w:val="2"/>
        </w:rPr>
        <w:t xml:space="preserve"> &amp; </w:t>
      </w:r>
      <w:proofErr w:type="spellStart"/>
      <w:r w:rsidRPr="00940B39">
        <w:rPr>
          <w:color w:val="212529"/>
          <w:spacing w:val="2"/>
        </w:rPr>
        <w:t>Young</w:t>
      </w:r>
      <w:proofErr w:type="spellEnd"/>
      <w:r w:rsidRPr="00940B39">
        <w:rPr>
          <w:color w:val="212529"/>
          <w:spacing w:val="2"/>
        </w:rPr>
        <w:t>) по итогам сентябрьского опроса, пишут «Известия». В сегменте продуктов питания, товаров для дома, бытовой техники и электроники доля таких респондентов достигла 50</w:t>
      </w:r>
      <w:proofErr w:type="gramStart"/>
      <w:r w:rsidRPr="00940B39">
        <w:rPr>
          <w:color w:val="212529"/>
          <w:spacing w:val="2"/>
        </w:rPr>
        <w:t>%....</w:t>
      </w:r>
      <w:proofErr w:type="gramEnd"/>
      <w:r w:rsidRPr="00940B39">
        <w:rPr>
          <w:color w:val="212529"/>
          <w:spacing w:val="2"/>
        </w:rPr>
        <w:t>».</w:t>
      </w:r>
    </w:p>
    <w:p w14:paraId="17F8B1B0" w14:textId="3E2460C9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    «</w:t>
      </w:r>
      <w:proofErr w:type="spellStart"/>
      <w:r w:rsidRPr="00940B39">
        <w:rPr>
          <w:color w:val="212529"/>
          <w:spacing w:val="2"/>
        </w:rPr>
        <w:t>Ретейл</w:t>
      </w:r>
      <w:proofErr w:type="spellEnd"/>
      <w:r w:rsidRPr="00940B39">
        <w:rPr>
          <w:color w:val="212529"/>
          <w:spacing w:val="2"/>
        </w:rPr>
        <w:t xml:space="preserve"> тормозит расширение магазинов из-за дорогих кредитов и ограничений по алкоголю.</w:t>
      </w:r>
    </w:p>
    <w:p w14:paraId="3AC571F3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 xml:space="preserve">Чистый прирост площадей 200 крупнейших продуктовых </w:t>
      </w:r>
      <w:proofErr w:type="spellStart"/>
      <w:r w:rsidRPr="00940B39">
        <w:rPr>
          <w:color w:val="212529"/>
          <w:spacing w:val="2"/>
        </w:rPr>
        <w:t>ретейлеров</w:t>
      </w:r>
      <w:proofErr w:type="spellEnd"/>
      <w:r w:rsidRPr="00940B39">
        <w:rPr>
          <w:color w:val="212529"/>
          <w:spacing w:val="2"/>
        </w:rPr>
        <w:t xml:space="preserve"> составил 430,09 тыс. кв. м в январе-июне 2026 года. Годом ранее показатель был на 46,2% выше. В первом полугодии 2025 года снижение составляло -19,1%.</w:t>
      </w:r>
    </w:p>
    <w:p w14:paraId="43B1416B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 xml:space="preserve">Сильнее всего замедлились жесткие </w:t>
      </w:r>
      <w:proofErr w:type="spellStart"/>
      <w:r w:rsidRPr="00940B39">
        <w:rPr>
          <w:color w:val="212529"/>
          <w:spacing w:val="2"/>
        </w:rPr>
        <w:t>дискаунтеры</w:t>
      </w:r>
      <w:proofErr w:type="spellEnd"/>
      <w:r w:rsidRPr="00940B39">
        <w:rPr>
          <w:color w:val="212529"/>
          <w:spacing w:val="2"/>
        </w:rPr>
        <w:t>: чистый прирост их площадей упал на 50,7%. Это частично связано с сокращением присутствия сетей «Светофор», «Маяк» и «</w:t>
      </w:r>
      <w:proofErr w:type="spellStart"/>
      <w:r w:rsidRPr="00940B39">
        <w:rPr>
          <w:color w:val="212529"/>
          <w:spacing w:val="2"/>
        </w:rPr>
        <w:t>Доброцен</w:t>
      </w:r>
      <w:proofErr w:type="spellEnd"/>
      <w:r w:rsidRPr="00940B39">
        <w:rPr>
          <w:color w:val="212529"/>
          <w:spacing w:val="2"/>
        </w:rPr>
        <w:t>». У супермаркетов, гипермаркетов и магазинов «у дома» снижение составило 12,4%, но их доля в общем приросте — только 8,7%. Об этом </w:t>
      </w:r>
      <w:hyperlink r:id="rId12" w:tgtFrame="_blank" w:history="1">
        <w:r w:rsidRPr="00940B39">
          <w:rPr>
            <w:rStyle w:val="a4"/>
            <w:color w:val="284CA6"/>
            <w:spacing w:val="2"/>
          </w:rPr>
          <w:t>пишет</w:t>
        </w:r>
      </w:hyperlink>
      <w:r w:rsidRPr="00940B39">
        <w:rPr>
          <w:color w:val="212529"/>
          <w:spacing w:val="2"/>
        </w:rPr>
        <w:t> «Коммерсант...».</w:t>
      </w:r>
    </w:p>
    <w:p w14:paraId="1034494A" w14:textId="5CCA3FC5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 xml:space="preserve">    «Крупнейшие </w:t>
      </w:r>
      <w:proofErr w:type="spellStart"/>
      <w:r w:rsidRPr="00940B39">
        <w:rPr>
          <w:color w:val="212529"/>
          <w:spacing w:val="2"/>
        </w:rPr>
        <w:t>ритейлеры</w:t>
      </w:r>
      <w:proofErr w:type="spellEnd"/>
      <w:r w:rsidRPr="00940B39">
        <w:rPr>
          <w:color w:val="212529"/>
          <w:spacing w:val="2"/>
        </w:rPr>
        <w:t xml:space="preserve"> заработали на рекламе почти 30 млрд рублей. Продуктовые </w:t>
      </w:r>
      <w:proofErr w:type="spellStart"/>
      <w:r w:rsidRPr="00940B39">
        <w:rPr>
          <w:color w:val="212529"/>
          <w:spacing w:val="2"/>
        </w:rPr>
        <w:t>ритейлеры</w:t>
      </w:r>
      <w:proofErr w:type="spellEnd"/>
      <w:r w:rsidRPr="00940B39">
        <w:rPr>
          <w:color w:val="212529"/>
          <w:spacing w:val="2"/>
        </w:rPr>
        <w:t xml:space="preserve"> наращивают доходы от рекламы значительно быстрее, чем от основной торговой деятельности. По итогам первого полугодия 2026 года рекламные доходы «Магнита» выросли на 36% год к году, до 12,1 млрд рублей. У X5 показатель увеличился в 1,5 раза, до 17,3 млрд рублей, а у «Ленты» — в 2,6 раза, до 404 млн рублей. Это следует из отчетности компаний по МСФО, сообщают «Известия». Для сравнения: выручка X5 за шесть месяцев выросла на 10,5%, до 2,48 трлн рублей, «Магнита» — на 12,8%, до 1,89 трлн, «Ленты» — на 26,2%, до 648,5 млрд рублей. Таким образом, рекламное направление развивается в несколько раз быстрее основного </w:t>
      </w:r>
      <w:proofErr w:type="gramStart"/>
      <w:r w:rsidRPr="00940B39">
        <w:rPr>
          <w:color w:val="212529"/>
          <w:spacing w:val="2"/>
        </w:rPr>
        <w:t>бизнеса....</w:t>
      </w:r>
      <w:proofErr w:type="gramEnd"/>
      <w:r w:rsidRPr="00940B39">
        <w:rPr>
          <w:color w:val="212529"/>
          <w:spacing w:val="2"/>
        </w:rPr>
        <w:t>».</w:t>
      </w:r>
    </w:p>
    <w:p w14:paraId="0FC27978" w14:textId="327DBCD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     «Лента» приобрела торговую сеть «Мария-Ра». Сотрудникам торговой сети «Мария-Ра» сообщили о смене собственника. Компания переходит под контроль «Ленты». Об этом агентству «</w:t>
      </w:r>
      <w:proofErr w:type="spellStart"/>
      <w:r w:rsidRPr="00940B39">
        <w:rPr>
          <w:color w:val="212529"/>
          <w:spacing w:val="2"/>
        </w:rPr>
        <w:t>Банкфакс</w:t>
      </w:r>
      <w:proofErr w:type="spellEnd"/>
      <w:r w:rsidRPr="00940B39">
        <w:rPr>
          <w:color w:val="212529"/>
          <w:spacing w:val="2"/>
        </w:rPr>
        <w:t>» рассказали сразу несколько источников, знакомых с ситуацией.</w:t>
      </w:r>
    </w:p>
    <w:p w14:paraId="32BAB41B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По их словам, известие не вызвало заметной тревоги среди рядовых сотрудников магазинов. Собеседники агентства также утверждают, что вывеска «Мария-Ра» сохранится как минимум на ближайшие два года — о </w:t>
      </w:r>
      <w:proofErr w:type="spellStart"/>
      <w:r w:rsidRPr="00940B39">
        <w:rPr>
          <w:color w:val="212529"/>
          <w:spacing w:val="2"/>
        </w:rPr>
        <w:t>ребрендинге</w:t>
      </w:r>
      <w:proofErr w:type="spellEnd"/>
      <w:r w:rsidRPr="00940B39">
        <w:rPr>
          <w:color w:val="212529"/>
          <w:spacing w:val="2"/>
        </w:rPr>
        <w:t xml:space="preserve"> сети речи пока не идёт.... Согласно данным </w:t>
      </w:r>
      <w:proofErr w:type="spellStart"/>
      <w:r w:rsidRPr="00940B39">
        <w:rPr>
          <w:color w:val="212529"/>
          <w:spacing w:val="2"/>
        </w:rPr>
        <w:t>Infoline</w:t>
      </w:r>
      <w:proofErr w:type="spellEnd"/>
      <w:r w:rsidRPr="00940B39">
        <w:rPr>
          <w:color w:val="212529"/>
          <w:spacing w:val="2"/>
        </w:rPr>
        <w:t>, на 1 июля 2026 года «Мария-Ра» насчитывала 1303 магазина в 280 населённых пунктах Алтайского края, Республики Алтай, Новосибирской, Кемеровской и Томской областей».</w:t>
      </w:r>
    </w:p>
    <w:p w14:paraId="005AFFBA" w14:textId="7206DA6E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 Про «</w:t>
      </w:r>
      <w:proofErr w:type="gramStart"/>
      <w:r w:rsidRPr="00940B39">
        <w:rPr>
          <w:color w:val="212529"/>
          <w:spacing w:val="2"/>
        </w:rPr>
        <w:t>Ашан»...</w:t>
      </w:r>
      <w:proofErr w:type="gramEnd"/>
      <w:r w:rsidRPr="00940B39">
        <w:rPr>
          <w:color w:val="212529"/>
          <w:spacing w:val="2"/>
        </w:rPr>
        <w:t xml:space="preserve"> «</w:t>
      </w:r>
      <w:hyperlink r:id="rId13" w:tgtFrame="_blank" w:history="1">
        <w:r w:rsidRPr="00940B39">
          <w:rPr>
            <w:rStyle w:val="a4"/>
            <w:color w:val="284CA6"/>
            <w:spacing w:val="2"/>
          </w:rPr>
          <w:t xml:space="preserve">Сделка по продаже российского бизнеса </w:t>
        </w:r>
        <w:proofErr w:type="spellStart"/>
        <w:r w:rsidRPr="00940B39">
          <w:rPr>
            <w:rStyle w:val="a4"/>
            <w:color w:val="284CA6"/>
            <w:spacing w:val="2"/>
          </w:rPr>
          <w:t>Auchan</w:t>
        </w:r>
        <w:proofErr w:type="spellEnd"/>
        <w:r w:rsidRPr="00940B39">
          <w:rPr>
            <w:rStyle w:val="a4"/>
            <w:color w:val="284CA6"/>
            <w:spacing w:val="2"/>
          </w:rPr>
          <w:t xml:space="preserve"> сорвалась</w:t>
        </w:r>
      </w:hyperlink>
      <w:r w:rsidRPr="00940B39">
        <w:rPr>
          <w:color w:val="212529"/>
          <w:spacing w:val="2"/>
        </w:rPr>
        <w:t>.</w:t>
      </w:r>
    </w:p>
    <w:p w14:paraId="3E112EEE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 xml:space="preserve">Сделка по продаже российского бизнеса французской группы </w:t>
      </w:r>
      <w:proofErr w:type="spellStart"/>
      <w:r w:rsidRPr="00940B39">
        <w:rPr>
          <w:color w:val="212529"/>
          <w:spacing w:val="2"/>
        </w:rPr>
        <w:t>Auchan</w:t>
      </w:r>
      <w:proofErr w:type="spellEnd"/>
      <w:r w:rsidRPr="00940B39">
        <w:rPr>
          <w:color w:val="212529"/>
          <w:spacing w:val="2"/>
        </w:rPr>
        <w:t xml:space="preserve"> инвестиционной компании «Кама Капитал» сорвалась из-за передачи активов </w:t>
      </w:r>
      <w:proofErr w:type="spellStart"/>
      <w:r w:rsidRPr="00940B39">
        <w:rPr>
          <w:color w:val="212529"/>
          <w:spacing w:val="2"/>
        </w:rPr>
        <w:t>ритейлера</w:t>
      </w:r>
      <w:proofErr w:type="spellEnd"/>
      <w:r w:rsidRPr="00940B39">
        <w:rPr>
          <w:color w:val="212529"/>
          <w:spacing w:val="2"/>
        </w:rPr>
        <w:t xml:space="preserve"> во временное управление. Французская группа </w:t>
      </w:r>
      <w:proofErr w:type="spellStart"/>
      <w:r w:rsidRPr="00940B39">
        <w:rPr>
          <w:color w:val="212529"/>
          <w:spacing w:val="2"/>
        </w:rPr>
        <w:t>Auchan</w:t>
      </w:r>
      <w:proofErr w:type="spellEnd"/>
      <w:r w:rsidRPr="00940B39">
        <w:rPr>
          <w:color w:val="212529"/>
          <w:spacing w:val="2"/>
        </w:rPr>
        <w:t xml:space="preserve"> летом договорилась о продаже российской «дочки» инвестиционной компании «Кама Капитал», сообщают </w:t>
      </w:r>
      <w:hyperlink r:id="rId14" w:tgtFrame="_blank" w:history="1">
        <w:r w:rsidRPr="00940B39">
          <w:rPr>
            <w:rStyle w:val="a4"/>
            <w:color w:val="284CA6"/>
            <w:spacing w:val="2"/>
          </w:rPr>
          <w:t>«Известия»</w:t>
        </w:r>
      </w:hyperlink>
      <w:r w:rsidRPr="00940B39">
        <w:rPr>
          <w:color w:val="212529"/>
          <w:spacing w:val="2"/>
        </w:rPr>
        <w:t>.</w:t>
      </w:r>
    </w:p>
    <w:p w14:paraId="34422852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Стороны успели подать документы в правительственную комиссию к началу сентября, однако разрешение получено не было.</w:t>
      </w:r>
    </w:p>
    <w:p w14:paraId="69119B11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 xml:space="preserve">«После передачи российской «дочки» </w:t>
      </w:r>
      <w:proofErr w:type="spellStart"/>
      <w:r w:rsidRPr="00940B39">
        <w:rPr>
          <w:color w:val="212529"/>
          <w:spacing w:val="2"/>
        </w:rPr>
        <w:t>Auchan</w:t>
      </w:r>
      <w:proofErr w:type="spellEnd"/>
      <w:r w:rsidRPr="00940B39">
        <w:rPr>
          <w:color w:val="212529"/>
          <w:spacing w:val="2"/>
        </w:rPr>
        <w:t xml:space="preserve"> во временное управление сделка окончательно сорвалась», – рассказал один из источников издания. Стоимость бизнеса, по оценкам экспертов, составляла 60-70 млрд рублей.</w:t>
      </w:r>
    </w:p>
    <w:p w14:paraId="6376CDBD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17 сентября президент Владимир Путин передал практически 100% долей ООО «Ашан» во временное управление АО «Л.Е.В. Менеджмент».</w:t>
      </w:r>
    </w:p>
    <w:p w14:paraId="7FBAB8D4" w14:textId="6BA7E0CD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    «ООО «</w:t>
      </w:r>
      <w:proofErr w:type="spellStart"/>
      <w:r w:rsidRPr="00940B39">
        <w:rPr>
          <w:color w:val="212529"/>
          <w:spacing w:val="2"/>
        </w:rPr>
        <w:t>Гиперглобус</w:t>
      </w:r>
      <w:proofErr w:type="spellEnd"/>
      <w:r w:rsidRPr="00940B39">
        <w:rPr>
          <w:color w:val="212529"/>
          <w:spacing w:val="2"/>
        </w:rPr>
        <w:t>» в 2027 году планирует открыть 22-й гипермаркет в России. ООО «</w:t>
      </w:r>
      <w:proofErr w:type="spellStart"/>
      <w:r w:rsidRPr="00940B39">
        <w:rPr>
          <w:color w:val="212529"/>
          <w:spacing w:val="2"/>
        </w:rPr>
        <w:t>Гиперглобус</w:t>
      </w:r>
      <w:proofErr w:type="spellEnd"/>
      <w:r w:rsidRPr="00940B39">
        <w:rPr>
          <w:color w:val="212529"/>
          <w:spacing w:val="2"/>
        </w:rPr>
        <w:t xml:space="preserve">» инвестирует более 4 миллиардов рублей в строительство нового гипермаркета в московском регионе. Открытие планируется во втором полугодии 2027 года. «В ближайшие пару месяцев мы должны подписать все необходимые документы, чтобы начать работу. С открытием нового гипермаркета «Глобус» их количество достигнет 22, а общий объем прямых инвестиций только в развитие сети превысит 100 миллиардов рублей», - сказала руководитель отдела корпоративных коммуникаций компании Виктория </w:t>
      </w:r>
      <w:proofErr w:type="gramStart"/>
      <w:r w:rsidRPr="00940B39">
        <w:rPr>
          <w:color w:val="212529"/>
          <w:spacing w:val="2"/>
        </w:rPr>
        <w:t>Кутузова....</w:t>
      </w:r>
      <w:proofErr w:type="gramEnd"/>
      <w:r w:rsidRPr="00940B39">
        <w:rPr>
          <w:color w:val="212529"/>
          <w:spacing w:val="2"/>
        </w:rPr>
        <w:t>».</w:t>
      </w:r>
    </w:p>
    <w:p w14:paraId="380361C8" w14:textId="7D07886C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     «Коммерческий директор «</w:t>
      </w:r>
      <w:proofErr w:type="spellStart"/>
      <w:r w:rsidRPr="00940B39">
        <w:rPr>
          <w:color w:val="212529"/>
          <w:spacing w:val="2"/>
        </w:rPr>
        <w:t>М.Видео</w:t>
      </w:r>
      <w:proofErr w:type="spellEnd"/>
      <w:r w:rsidRPr="00940B39">
        <w:rPr>
          <w:color w:val="212529"/>
          <w:spacing w:val="2"/>
        </w:rPr>
        <w:t>» сообщил о нехватке оборотных средств. Коммерческий директор «</w:t>
      </w:r>
      <w:proofErr w:type="spellStart"/>
      <w:r w:rsidRPr="00940B39">
        <w:rPr>
          <w:color w:val="212529"/>
          <w:spacing w:val="2"/>
        </w:rPr>
        <w:t>М.Видео</w:t>
      </w:r>
      <w:proofErr w:type="spellEnd"/>
      <w:r w:rsidRPr="00940B39">
        <w:rPr>
          <w:color w:val="212529"/>
          <w:spacing w:val="2"/>
        </w:rPr>
        <w:t xml:space="preserve">» Сергей Уваров признал, что компания столкнулась с нехваткой оборотных средств. Об этом стало известно в ходе обсуждения проблем </w:t>
      </w:r>
      <w:proofErr w:type="spellStart"/>
      <w:r w:rsidRPr="00940B39">
        <w:rPr>
          <w:color w:val="212529"/>
          <w:spacing w:val="2"/>
        </w:rPr>
        <w:t>ритейлера</w:t>
      </w:r>
      <w:proofErr w:type="spellEnd"/>
      <w:r w:rsidRPr="00940B39">
        <w:rPr>
          <w:color w:val="212529"/>
          <w:spacing w:val="2"/>
        </w:rPr>
        <w:t xml:space="preserve"> с контрагентами, пишет РБК...».</w:t>
      </w:r>
    </w:p>
    <w:p w14:paraId="5D4453E0" w14:textId="0C3ABBC0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 </w:t>
      </w:r>
      <w:proofErr w:type="gramStart"/>
      <w:r w:rsidRPr="00940B39">
        <w:rPr>
          <w:color w:val="212529"/>
          <w:spacing w:val="2"/>
        </w:rPr>
        <w:t>« 56</w:t>
      </w:r>
      <w:proofErr w:type="gramEnd"/>
      <w:r w:rsidRPr="00940B39">
        <w:rPr>
          <w:color w:val="212529"/>
          <w:spacing w:val="2"/>
        </w:rPr>
        <w:t xml:space="preserve">% россиян выступили против продажи  алкоголя через </w:t>
      </w:r>
      <w:proofErr w:type="spellStart"/>
      <w:r w:rsidRPr="00940B39">
        <w:rPr>
          <w:color w:val="212529"/>
          <w:spacing w:val="2"/>
        </w:rPr>
        <w:t>маркетплейсы</w:t>
      </w:r>
      <w:proofErr w:type="spellEnd"/>
      <w:r w:rsidRPr="00940B39">
        <w:rPr>
          <w:color w:val="212529"/>
          <w:spacing w:val="2"/>
        </w:rPr>
        <w:t>...».</w:t>
      </w:r>
    </w:p>
    <w:p w14:paraId="2152A493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Федеральный ритейл продолжает свою борьбу против интернет – продаж алкоголя))) Слишком лакомый кусок объема продаж в магазинах   может отвалиться в пользу Интернета и доставки... Туда уйдет не водка по МРЦ и не пиво по 70 руб.)))) Политические союзники у ритейла: Минздрав, РАР и МВД)))</w:t>
      </w:r>
    </w:p>
    <w:p w14:paraId="7A8059F7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 xml:space="preserve">1 120 опрошенных россиян из 2 000 в 100 населенных пунктах - против продаж </w:t>
      </w:r>
      <w:proofErr w:type="spellStart"/>
      <w:r w:rsidRPr="00940B39">
        <w:rPr>
          <w:color w:val="212529"/>
          <w:spacing w:val="2"/>
        </w:rPr>
        <w:t>алкгольной</w:t>
      </w:r>
      <w:proofErr w:type="spellEnd"/>
      <w:r w:rsidRPr="00940B39">
        <w:rPr>
          <w:color w:val="212529"/>
          <w:spacing w:val="2"/>
        </w:rPr>
        <w:t xml:space="preserve"> продукции в интернете))))</w:t>
      </w:r>
    </w:p>
    <w:p w14:paraId="3E62D081" w14:textId="44417D48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    Оба самых живых публичных вопроса в СМИ: продажи алкоголя через Интернет и пива на стадионах – заморожены до начала работы новой Госдумы))) Там будут новые лоббисты этих процессов))</w:t>
      </w:r>
    </w:p>
    <w:p w14:paraId="1FB785F1" w14:textId="72CE414F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 WR. «</w:t>
      </w:r>
      <w:proofErr w:type="spellStart"/>
      <w:r w:rsidRPr="00940B39">
        <w:rPr>
          <w:color w:val="212529"/>
          <w:spacing w:val="2"/>
        </w:rPr>
        <w:t>Маркетплейсы</w:t>
      </w:r>
      <w:proofErr w:type="spellEnd"/>
      <w:r w:rsidRPr="00940B39">
        <w:rPr>
          <w:color w:val="212529"/>
          <w:spacing w:val="2"/>
        </w:rPr>
        <w:t xml:space="preserve"> не помещаются в эксперимент. Теме онлайн продажи алкоголя была посвящена отдельная сессия в программе E-</w:t>
      </w:r>
      <w:proofErr w:type="spellStart"/>
      <w:r w:rsidRPr="00940B39">
        <w:rPr>
          <w:color w:val="212529"/>
          <w:spacing w:val="2"/>
        </w:rPr>
        <w:t>com</w:t>
      </w:r>
      <w:proofErr w:type="spellEnd"/>
      <w:r w:rsidRPr="00940B39">
        <w:rPr>
          <w:color w:val="212529"/>
          <w:spacing w:val="2"/>
        </w:rPr>
        <w:t xml:space="preserve"> Форума, организованного РАЭРР и </w:t>
      </w:r>
      <w:proofErr w:type="spellStart"/>
      <w:r w:rsidRPr="00940B39">
        <w:rPr>
          <w:color w:val="212529"/>
          <w:spacing w:val="2"/>
        </w:rPr>
        <w:t>Минпромторгом</w:t>
      </w:r>
      <w:proofErr w:type="spellEnd"/>
      <w:r w:rsidRPr="00940B39">
        <w:rPr>
          <w:color w:val="212529"/>
          <w:spacing w:val="2"/>
        </w:rPr>
        <w:t xml:space="preserve"> России.</w:t>
      </w:r>
    </w:p>
    <w:p w14:paraId="5E9A31AF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 xml:space="preserve">На данный момент, решение по этому вопросу не принято и «даже не стоит на повестке». Об этом сообщил начальник Управления стратегических направлений деятельности </w:t>
      </w:r>
      <w:proofErr w:type="spellStart"/>
      <w:r w:rsidRPr="00940B39">
        <w:rPr>
          <w:color w:val="212529"/>
          <w:spacing w:val="2"/>
        </w:rPr>
        <w:t>Росалкогольтабакконтроля</w:t>
      </w:r>
      <w:proofErr w:type="spellEnd"/>
      <w:r w:rsidRPr="00940B39">
        <w:rPr>
          <w:color w:val="212529"/>
          <w:spacing w:val="2"/>
        </w:rPr>
        <w:t xml:space="preserve"> Александр </w:t>
      </w:r>
      <w:proofErr w:type="gramStart"/>
      <w:r w:rsidRPr="00940B39">
        <w:rPr>
          <w:color w:val="212529"/>
          <w:spacing w:val="2"/>
        </w:rPr>
        <w:t>Моисеев....</w:t>
      </w:r>
      <w:proofErr w:type="gramEnd"/>
      <w:r w:rsidRPr="00940B39">
        <w:rPr>
          <w:color w:val="212529"/>
          <w:spacing w:val="2"/>
        </w:rPr>
        <w:t>».</w:t>
      </w:r>
    </w:p>
    <w:p w14:paraId="2AD7D81E" w14:textId="4434FA88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 xml:space="preserve"> «АКОРТ указал на сложности переноса региональных ограничений на продажу алкоголя в онлайн. Перенести в онлайн ограничения, действующие при розничной продаже алкогольной продукции, будет сложно, в том числе из-за различий в региональном регулировании. Об этом сообщил председатель Ассоциации компаний </w:t>
      </w:r>
      <w:proofErr w:type="spellStart"/>
      <w:r w:rsidRPr="00940B39">
        <w:rPr>
          <w:color w:val="212529"/>
          <w:spacing w:val="2"/>
        </w:rPr>
        <w:t>омниканальной</w:t>
      </w:r>
      <w:proofErr w:type="spellEnd"/>
      <w:r w:rsidRPr="00940B39">
        <w:rPr>
          <w:color w:val="212529"/>
          <w:spacing w:val="2"/>
        </w:rPr>
        <w:t xml:space="preserve"> розничной торговли Станислав Богданов в ходе выступления на международном форуме электронной коммерции и </w:t>
      </w:r>
      <w:proofErr w:type="spellStart"/>
      <w:r w:rsidRPr="00940B39">
        <w:rPr>
          <w:color w:val="212529"/>
          <w:spacing w:val="2"/>
        </w:rPr>
        <w:t>ретейла</w:t>
      </w:r>
      <w:proofErr w:type="spellEnd"/>
      <w:r w:rsidRPr="00940B39">
        <w:rPr>
          <w:color w:val="212529"/>
          <w:spacing w:val="2"/>
        </w:rPr>
        <w:t xml:space="preserve"> «Е-ритейл форум 2026».</w:t>
      </w:r>
    </w:p>
    <w:p w14:paraId="358ABB9C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— Если касаться темы, с которой мы начинали, — про подакцизные товары, это действительно тяжёлая, сложная, ещё более многогранная тема. Здесь остаётся вопрос здоровья и такой некой социальной повестки. Если брать реализацию алкогольной продукции, у нас на сегодняшний день от региона к региону действуют разные требования по реализации такой продукции: где-то запрещена продажа в определённые часы, где-то запрещено продавать в жилых домах, где-то — в цокольных и так далее. На наш взгляд, достаточно сложно перенести все эти нормы в онлайн, — сказал он. При этом Богданов подчеркнул, что существует задача поддержки и продвижения отечественных производителей алкогольной продукции.</w:t>
      </w:r>
    </w:p>
    <w:p w14:paraId="264C18CE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 xml:space="preserve">   Ранее АКОРТ уже выступал против легализации дистанционной продажи алкоголя, указывая на серьёзные социальные, правовые и экономические </w:t>
      </w:r>
      <w:proofErr w:type="gramStart"/>
      <w:r w:rsidRPr="00940B39">
        <w:rPr>
          <w:color w:val="212529"/>
          <w:spacing w:val="2"/>
        </w:rPr>
        <w:t>риски....</w:t>
      </w:r>
      <w:proofErr w:type="gramEnd"/>
      <w:r w:rsidRPr="00940B39">
        <w:rPr>
          <w:color w:val="212529"/>
          <w:spacing w:val="2"/>
        </w:rPr>
        <w:t>».</w:t>
      </w:r>
    </w:p>
    <w:p w14:paraId="7CFA4C5C" w14:textId="3AF1539E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  «</w:t>
      </w:r>
      <w:proofErr w:type="spellStart"/>
      <w:r w:rsidRPr="00940B39">
        <w:rPr>
          <w:color w:val="212529"/>
          <w:spacing w:val="2"/>
        </w:rPr>
        <w:t>Дробышевский</w:t>
      </w:r>
      <w:proofErr w:type="spellEnd"/>
      <w:r w:rsidRPr="00940B39">
        <w:rPr>
          <w:color w:val="212529"/>
          <w:spacing w:val="2"/>
        </w:rPr>
        <w:t>: онлайн-продажа алкоголя может ослабить классическую розницу.</w:t>
      </w:r>
    </w:p>
    <w:p w14:paraId="08F923AC" w14:textId="1480C383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 xml:space="preserve"> Разрешение дистанционной продажи алкоголя может ударить по традиционной рознице и усилить зависимость производителей от </w:t>
      </w:r>
      <w:proofErr w:type="spellStart"/>
      <w:r w:rsidRPr="00940B39">
        <w:rPr>
          <w:color w:val="212529"/>
          <w:spacing w:val="2"/>
        </w:rPr>
        <w:t>маркетплейсов</w:t>
      </w:r>
      <w:proofErr w:type="spellEnd"/>
      <w:r w:rsidRPr="00940B39">
        <w:rPr>
          <w:color w:val="212529"/>
          <w:spacing w:val="2"/>
        </w:rPr>
        <w:t>. Об этом на форуме E-</w:t>
      </w:r>
      <w:proofErr w:type="spellStart"/>
      <w:r w:rsidRPr="00940B39">
        <w:rPr>
          <w:color w:val="212529"/>
          <w:spacing w:val="2"/>
        </w:rPr>
        <w:t>Retail</w:t>
      </w:r>
      <w:proofErr w:type="spellEnd"/>
      <w:r w:rsidRPr="00940B39">
        <w:rPr>
          <w:color w:val="212529"/>
          <w:spacing w:val="2"/>
        </w:rPr>
        <w:t xml:space="preserve"> в Москве заявил Дмитрий </w:t>
      </w:r>
      <w:proofErr w:type="spellStart"/>
      <w:r w:rsidRPr="00940B39">
        <w:rPr>
          <w:color w:val="212529"/>
          <w:spacing w:val="2"/>
        </w:rPr>
        <w:t>Дробышевский</w:t>
      </w:r>
      <w:proofErr w:type="spellEnd"/>
      <w:r w:rsidRPr="00940B39">
        <w:rPr>
          <w:color w:val="212529"/>
          <w:spacing w:val="2"/>
        </w:rPr>
        <w:t xml:space="preserve">, основатель проекта </w:t>
      </w:r>
      <w:proofErr w:type="spellStart"/>
      <w:proofErr w:type="gramStart"/>
      <w:r w:rsidRPr="00940B39">
        <w:rPr>
          <w:color w:val="212529"/>
          <w:spacing w:val="2"/>
        </w:rPr>
        <w:t>Profibeer</w:t>
      </w:r>
      <w:proofErr w:type="spellEnd"/>
      <w:r w:rsidRPr="00940B39">
        <w:rPr>
          <w:color w:val="212529"/>
          <w:spacing w:val="2"/>
        </w:rPr>
        <w:t>....</w:t>
      </w:r>
      <w:proofErr w:type="gramEnd"/>
      <w:r w:rsidRPr="00940B39">
        <w:rPr>
          <w:color w:val="212529"/>
          <w:spacing w:val="2"/>
        </w:rPr>
        <w:t>».</w:t>
      </w:r>
    </w:p>
    <w:p w14:paraId="08F5F992" w14:textId="3D66E426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 xml:space="preserve"> Регионы продолжают свою войну... «С 1 октября в Благовещенске начнут действовать новые ограничения на продажу алкоголя. </w:t>
      </w:r>
      <w:proofErr w:type="spellStart"/>
      <w:r w:rsidRPr="00940B39">
        <w:rPr>
          <w:color w:val="212529"/>
          <w:spacing w:val="2"/>
        </w:rPr>
        <w:t>Алкомаркеты</w:t>
      </w:r>
      <w:proofErr w:type="spellEnd"/>
      <w:r w:rsidRPr="00940B39">
        <w:rPr>
          <w:color w:val="212529"/>
          <w:spacing w:val="2"/>
        </w:rPr>
        <w:t xml:space="preserve"> массово закрываются</w:t>
      </w:r>
    </w:p>
    <w:p w14:paraId="5F740983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...Резко растет минимальная площадь торгового объекта, при которой допускается продажа алкоголя в многоквартирном доме. С 1 октября реализация алкогольной продукции будет запрещена в объектах общей площадью менее 200 квадратных метров. Ранее минимальный порог составлял 130 квадратных метров...».</w:t>
      </w:r>
    </w:p>
    <w:p w14:paraId="20727984" w14:textId="2F4B564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 xml:space="preserve"> Через несколько лет точно вновь начнут массово открываться))) Весь алкоголь уберут в </w:t>
      </w:r>
      <w:proofErr w:type="spellStart"/>
      <w:r w:rsidRPr="00940B39">
        <w:rPr>
          <w:color w:val="212529"/>
          <w:spacing w:val="2"/>
        </w:rPr>
        <w:t>спецмагазины</w:t>
      </w:r>
      <w:proofErr w:type="spellEnd"/>
      <w:r w:rsidRPr="00940B39">
        <w:rPr>
          <w:color w:val="212529"/>
          <w:spacing w:val="2"/>
        </w:rPr>
        <w:t xml:space="preserve"> федеральных сетей)))</w:t>
      </w:r>
    </w:p>
    <w:p w14:paraId="06B1244B" w14:textId="193A28D2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 xml:space="preserve"> Нереально и даже утопично)))) «АКОРТ призвала разработать единую стратегию развития торговли в РФ. Она определит роль традиционного </w:t>
      </w:r>
      <w:proofErr w:type="spellStart"/>
      <w:r w:rsidRPr="00940B39">
        <w:rPr>
          <w:color w:val="212529"/>
          <w:spacing w:val="2"/>
        </w:rPr>
        <w:t>ретейла</w:t>
      </w:r>
      <w:proofErr w:type="spellEnd"/>
      <w:r w:rsidRPr="00940B39">
        <w:rPr>
          <w:color w:val="212529"/>
          <w:spacing w:val="2"/>
        </w:rPr>
        <w:t xml:space="preserve"> и цифровых платформ. России необходима единая концепция развития торговли на ближайшие 5-10 лет, которая определит роль традиционного </w:t>
      </w:r>
      <w:proofErr w:type="spellStart"/>
      <w:r w:rsidRPr="00940B39">
        <w:rPr>
          <w:color w:val="212529"/>
          <w:spacing w:val="2"/>
        </w:rPr>
        <w:t>ретейла</w:t>
      </w:r>
      <w:proofErr w:type="spellEnd"/>
      <w:r w:rsidRPr="00940B39">
        <w:rPr>
          <w:color w:val="212529"/>
          <w:spacing w:val="2"/>
        </w:rPr>
        <w:t xml:space="preserve"> и цифровых платформ. Об этом сообщил председатель Ассоциации компаний </w:t>
      </w:r>
      <w:proofErr w:type="spellStart"/>
      <w:r w:rsidRPr="00940B39">
        <w:rPr>
          <w:color w:val="212529"/>
          <w:spacing w:val="2"/>
        </w:rPr>
        <w:t>омниканальной</w:t>
      </w:r>
      <w:proofErr w:type="spellEnd"/>
      <w:r w:rsidRPr="00940B39">
        <w:rPr>
          <w:color w:val="212529"/>
          <w:spacing w:val="2"/>
        </w:rPr>
        <w:t xml:space="preserve"> розничной торговли (АКОРТ) Станислав Богданов в ходе выступления на международном форуме электронной коммерции и </w:t>
      </w:r>
      <w:proofErr w:type="spellStart"/>
      <w:r w:rsidRPr="00940B39">
        <w:rPr>
          <w:color w:val="212529"/>
          <w:spacing w:val="2"/>
        </w:rPr>
        <w:t>ретейла</w:t>
      </w:r>
      <w:proofErr w:type="spellEnd"/>
      <w:r w:rsidRPr="00940B39">
        <w:rPr>
          <w:color w:val="212529"/>
          <w:spacing w:val="2"/>
        </w:rPr>
        <w:t xml:space="preserve"> "Е-ритейл форум 2026</w:t>
      </w:r>
      <w:proofErr w:type="gramStart"/>
      <w:r w:rsidRPr="00940B39">
        <w:rPr>
          <w:color w:val="212529"/>
          <w:spacing w:val="2"/>
        </w:rPr>
        <w:t>"....</w:t>
      </w:r>
      <w:proofErr w:type="gramEnd"/>
      <w:r w:rsidRPr="00940B39">
        <w:rPr>
          <w:color w:val="212529"/>
          <w:spacing w:val="2"/>
        </w:rPr>
        <w:t>».</w:t>
      </w:r>
    </w:p>
    <w:p w14:paraId="2F785330" w14:textId="6DB90E4F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 Мужской напиток Пиво</w:t>
      </w:r>
    </w:p>
    <w:p w14:paraId="6E101585" w14:textId="6F66D765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 «Выпуск пива в России в январе - августе снизился на -5,9%. В августе показатель упал на -35,3% в годовом сравнении (???))))</w:t>
      </w:r>
    </w:p>
    <w:p w14:paraId="4DEBBA4E" w14:textId="35019F6D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 Точно Честному Знаку передали весь учет алкоголя с 1 августа 2026)))) Открытыми данными статистики (особенно во время войны) можно манипулировать как угодно... Полагаю, что политическая корректировка статистики производства и продаж не возбраняется... Если политическая корректировка показателей потребления проводится много лет...</w:t>
      </w:r>
    </w:p>
    <w:p w14:paraId="5B392DDC" w14:textId="1D3380D3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 ЦПРТ готовился к совещанию на самом высшем уровне... И похвалил себя, и очень высоко оценил свою работу в пивной отрасли... И практически закрыл нелегальный рынок в пивной отрасли своей публикацией))))</w:t>
      </w:r>
    </w:p>
    <w:p w14:paraId="3BA12DC2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 xml:space="preserve">15 сентября </w:t>
      </w:r>
      <w:proofErr w:type="gramStart"/>
      <w:r w:rsidRPr="00940B39">
        <w:rPr>
          <w:color w:val="212529"/>
          <w:spacing w:val="2"/>
        </w:rPr>
        <w:t>2026,   </w:t>
      </w:r>
      <w:proofErr w:type="gramEnd"/>
      <w:r w:rsidRPr="00940B39">
        <w:rPr>
          <w:color w:val="212529"/>
          <w:spacing w:val="2"/>
        </w:rPr>
        <w:t xml:space="preserve"> ЦРПТ: нелегальный оборот пива и пивных напитков в России снизился на -78%...»</w:t>
      </w:r>
    </w:p>
    <w:p w14:paraId="31654757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hyperlink r:id="rId15" w:history="1">
        <w:r w:rsidRPr="00940B39">
          <w:rPr>
            <w:rStyle w:val="a4"/>
            <w:color w:val="284CA6"/>
            <w:spacing w:val="2"/>
          </w:rPr>
          <w:t>https://profibeer.ru/beer/czrpt-nelegalnyj-oborot-piva-i-pivnyx-napitkov-v-rossii-snizilsya-na-78/?ysclid=mupkc8da2560957830</w:t>
        </w:r>
      </w:hyperlink>
    </w:p>
    <w:p w14:paraId="507C33CA" w14:textId="697F486A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 xml:space="preserve"> Алексей </w:t>
      </w:r>
      <w:proofErr w:type="spellStart"/>
      <w:r w:rsidRPr="00940B39">
        <w:rPr>
          <w:color w:val="212529"/>
          <w:spacing w:val="2"/>
        </w:rPr>
        <w:t>Небольсин</w:t>
      </w:r>
      <w:proofErr w:type="spellEnd"/>
      <w:r w:rsidRPr="00940B39">
        <w:rPr>
          <w:color w:val="212529"/>
          <w:spacing w:val="2"/>
        </w:rPr>
        <w:t xml:space="preserve"> дал в ответ   реальную ситуацию в отрасли в своем материале.</w:t>
      </w:r>
    </w:p>
    <w:p w14:paraId="47DBAB77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 xml:space="preserve">21 сентября 2026.   Мнение: Алексей </w:t>
      </w:r>
      <w:proofErr w:type="spellStart"/>
      <w:r w:rsidRPr="00940B39">
        <w:rPr>
          <w:color w:val="212529"/>
          <w:spacing w:val="2"/>
        </w:rPr>
        <w:t>Небольсин</w:t>
      </w:r>
      <w:proofErr w:type="spellEnd"/>
      <w:r w:rsidRPr="00940B39">
        <w:rPr>
          <w:color w:val="212529"/>
          <w:spacing w:val="2"/>
        </w:rPr>
        <w:t xml:space="preserve"> — о снижение доли нелегального оборота пива, сидра и медовухи на 78%</w:t>
      </w:r>
    </w:p>
    <w:p w14:paraId="514DE153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. </w:t>
      </w:r>
      <w:hyperlink r:id="rId16" w:history="1">
        <w:r w:rsidRPr="00940B39">
          <w:rPr>
            <w:rStyle w:val="a4"/>
            <w:color w:val="284CA6"/>
            <w:spacing w:val="2"/>
          </w:rPr>
          <w:t>https://profibeer.ru/beer/aleksej-nebolsin-o-snizhenie-doli-nelegalnogo-oborota-piva-sidra-i-medovuxi-na-78/</w:t>
        </w:r>
      </w:hyperlink>
    </w:p>
    <w:p w14:paraId="3622D610" w14:textId="1DEF9AC2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 xml:space="preserve"> Тогда 24.09.26г. вышел новый материал от ЦРПТ с обидой на </w:t>
      </w:r>
      <w:proofErr w:type="spellStart"/>
      <w:r w:rsidRPr="00940B39">
        <w:rPr>
          <w:color w:val="212529"/>
          <w:spacing w:val="2"/>
        </w:rPr>
        <w:t>А.Небольсина</w:t>
      </w:r>
      <w:proofErr w:type="spellEnd"/>
      <w:r w:rsidRPr="00940B39">
        <w:rPr>
          <w:color w:val="212529"/>
          <w:spacing w:val="2"/>
        </w:rPr>
        <w:t>)))</w:t>
      </w:r>
    </w:p>
    <w:p w14:paraId="16A0FE7F" w14:textId="0C10CF55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 xml:space="preserve"> «ЦРПТ: маркировка пива дала 48,8 млрд рублей фискального эффекта вместо плановых 16,9 млрд. Центр развития перспективных технологий (ЦРПТ) направил в редакцию </w:t>
      </w:r>
      <w:proofErr w:type="spellStart"/>
      <w:r w:rsidRPr="00940B39">
        <w:rPr>
          <w:color w:val="212529"/>
          <w:spacing w:val="2"/>
        </w:rPr>
        <w:t>Profibeer</w:t>
      </w:r>
      <w:proofErr w:type="spellEnd"/>
      <w:r w:rsidRPr="00940B39">
        <w:rPr>
          <w:color w:val="212529"/>
          <w:spacing w:val="2"/>
        </w:rPr>
        <w:t xml:space="preserve"> официальную позицию по поводу публикации о снижении доли нелегального оборота пива, сидра и медовухи на 78%.</w:t>
      </w:r>
    </w:p>
    <w:p w14:paraId="39501997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 xml:space="preserve">В ЦРПТ не согласны с озвученными Алексеем </w:t>
      </w:r>
      <w:proofErr w:type="spellStart"/>
      <w:r w:rsidRPr="00940B39">
        <w:rPr>
          <w:color w:val="212529"/>
          <w:spacing w:val="2"/>
        </w:rPr>
        <w:t>Небольсиным</w:t>
      </w:r>
      <w:proofErr w:type="spellEnd"/>
      <w:r w:rsidRPr="00940B39">
        <w:rPr>
          <w:color w:val="212529"/>
          <w:spacing w:val="2"/>
        </w:rPr>
        <w:t xml:space="preserve"> выводами о том, что маркировка привела к сокращению рынка и не дала экономического эффекта.</w:t>
      </w:r>
    </w:p>
    <w:p w14:paraId="50F28C52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По данным оператора, фактический фискальный эффект от обеления рынка по итогам 2025 года составил 48,8 млрд рублей при плановом значении 16,9 млрд рублей. ...».</w:t>
      </w:r>
    </w:p>
    <w:p w14:paraId="03FE1729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hyperlink r:id="rId17" w:history="1">
        <w:r w:rsidRPr="00940B39">
          <w:rPr>
            <w:rStyle w:val="a4"/>
            <w:color w:val="284CA6"/>
            <w:spacing w:val="2"/>
          </w:rPr>
          <w:t>https://profibeer.ru/law/czrpt-markirovka-piva-dala-488-mlrd-rublej-fiskalnogo-effekta-vmesto-planovyx-169-mlrd/</w:t>
        </w:r>
      </w:hyperlink>
    </w:p>
    <w:p w14:paraId="2326616A" w14:textId="355532B4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 xml:space="preserve"> Алексей </w:t>
      </w:r>
      <w:proofErr w:type="spellStart"/>
      <w:r w:rsidRPr="00940B39">
        <w:rPr>
          <w:color w:val="212529"/>
          <w:spacing w:val="2"/>
        </w:rPr>
        <w:t>Небольсин</w:t>
      </w:r>
      <w:proofErr w:type="spellEnd"/>
      <w:r w:rsidRPr="00940B39">
        <w:rPr>
          <w:color w:val="212529"/>
          <w:spacing w:val="2"/>
        </w:rPr>
        <w:t xml:space="preserve"> вновь в ответ дал новый материал</w:t>
      </w:r>
    </w:p>
    <w:p w14:paraId="1273F202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hyperlink r:id="rId18" w:history="1">
        <w:r w:rsidRPr="00940B39">
          <w:rPr>
            <w:rStyle w:val="a4"/>
            <w:color w:val="284CA6"/>
            <w:spacing w:val="2"/>
          </w:rPr>
          <w:t>https://profibeer.ru/beer/mnenie-aleksej-nebolsin-o-rezultatax-markirovki-v-pivovarennom-segmente/</w:t>
        </w:r>
      </w:hyperlink>
    </w:p>
    <w:p w14:paraId="016C7F79" w14:textId="208703E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 Посмотрите полемику в подлинниках сами...</w:t>
      </w:r>
    </w:p>
    <w:p w14:paraId="00633D34" w14:textId="3D82AEF4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 Даже поверхностный взгляд показывает, что маркировка сам по себе не дала эффекта в собираемости акцизов с пивной продукции – весь прирост сбора обеспечен ростом ставки... Но меня лично гораздо больше возмущает искажение розничной статистики в пивной отрасли (отрасль якобы потеряла в 2015 году более 15% объема в рознице при сохранении объемов производства...) А уж про сокращение нелегального пивного говорить вообще смешно, если легальный пивной падает в производстве и рушится в рознице)))</w:t>
      </w:r>
    </w:p>
    <w:p w14:paraId="0EC1EF05" w14:textId="597E8B0D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 Мне со стороны кажется, что главная задача пивного бизнеса России сегодня – сблизить максимально показатели производства и продаж))) Уронить ли производство для этого или поднять статистику продаж – окончательное решение еще не принято))))))))))</w:t>
      </w:r>
    </w:p>
    <w:p w14:paraId="082AC903" w14:textId="5D25DC03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 Зарубежье</w:t>
      </w:r>
    </w:p>
    <w:p w14:paraId="5742B11A" w14:textId="10763496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 xml:space="preserve"> Модную колбасу в Россию! «Модный дом </w:t>
      </w:r>
      <w:proofErr w:type="spellStart"/>
      <w:r w:rsidRPr="00940B39">
        <w:rPr>
          <w:color w:val="212529"/>
          <w:spacing w:val="2"/>
        </w:rPr>
        <w:t>Louis</w:t>
      </w:r>
      <w:proofErr w:type="spellEnd"/>
      <w:r w:rsidRPr="00940B39">
        <w:rPr>
          <w:color w:val="212529"/>
          <w:spacing w:val="2"/>
        </w:rPr>
        <w:t xml:space="preserve"> </w:t>
      </w:r>
      <w:proofErr w:type="spellStart"/>
      <w:r w:rsidRPr="00940B39">
        <w:rPr>
          <w:color w:val="212529"/>
          <w:spacing w:val="2"/>
        </w:rPr>
        <w:t>Vuitton</w:t>
      </w:r>
      <w:proofErr w:type="spellEnd"/>
      <w:r w:rsidRPr="00940B39">
        <w:rPr>
          <w:color w:val="212529"/>
          <w:spacing w:val="2"/>
        </w:rPr>
        <w:t xml:space="preserve"> зарегистрировал право торговать </w:t>
      </w:r>
      <w:proofErr w:type="spellStart"/>
      <w:r w:rsidRPr="00940B39">
        <w:rPr>
          <w:color w:val="212529"/>
          <w:spacing w:val="2"/>
        </w:rPr>
        <w:t>кобласой</w:t>
      </w:r>
      <w:proofErr w:type="spellEnd"/>
      <w:r w:rsidRPr="00940B39">
        <w:rPr>
          <w:color w:val="212529"/>
          <w:spacing w:val="2"/>
        </w:rPr>
        <w:t xml:space="preserve"> и алкоголем в России. Французский модный дом </w:t>
      </w:r>
      <w:proofErr w:type="spellStart"/>
      <w:r w:rsidRPr="00940B39">
        <w:rPr>
          <w:color w:val="212529"/>
          <w:spacing w:val="2"/>
        </w:rPr>
        <w:t>Louis</w:t>
      </w:r>
      <w:proofErr w:type="spellEnd"/>
      <w:r w:rsidRPr="00940B39">
        <w:rPr>
          <w:color w:val="212529"/>
          <w:spacing w:val="2"/>
        </w:rPr>
        <w:t xml:space="preserve"> </w:t>
      </w:r>
      <w:proofErr w:type="spellStart"/>
      <w:r w:rsidRPr="00940B39">
        <w:rPr>
          <w:color w:val="212529"/>
          <w:spacing w:val="2"/>
        </w:rPr>
        <w:t>Vuitton</w:t>
      </w:r>
      <w:proofErr w:type="spellEnd"/>
      <w:r w:rsidRPr="00940B39">
        <w:rPr>
          <w:color w:val="212529"/>
          <w:spacing w:val="2"/>
        </w:rPr>
        <w:t xml:space="preserve"> зарегистрировал в Российской Федерации товарный знак с использованием своего фирменного логотипа...»))))</w:t>
      </w:r>
    </w:p>
    <w:p w14:paraId="3C99924B" w14:textId="21CC1BA3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> </w:t>
      </w:r>
      <w:bookmarkStart w:id="0" w:name="_GoBack"/>
      <w:bookmarkEnd w:id="0"/>
      <w:r w:rsidRPr="00940B39">
        <w:rPr>
          <w:color w:val="212529"/>
          <w:spacing w:val="2"/>
        </w:rPr>
        <w:t>   В США лоббисты убеждают общество и государство в сокращении потребления алкоголя населением))) Этот защитный путь в западном мире давно протоптан))) Наш бизнес уже перенял у запада   все самое лучшее и прогрессивное)))</w:t>
      </w:r>
    </w:p>
    <w:p w14:paraId="6A8E2521" w14:textId="77777777" w:rsidR="00940B39" w:rsidRPr="00940B39" w:rsidRDefault="00940B39" w:rsidP="00940B39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940B39">
        <w:rPr>
          <w:color w:val="212529"/>
          <w:spacing w:val="2"/>
        </w:rPr>
        <w:t xml:space="preserve">«Снижение потребления алкоголя среди американцев впервые за пандемию. Исследование медиков из </w:t>
      </w:r>
      <w:proofErr w:type="spellStart"/>
      <w:r w:rsidRPr="00940B39">
        <w:rPr>
          <w:color w:val="212529"/>
          <w:spacing w:val="2"/>
        </w:rPr>
        <w:t>Keck</w:t>
      </w:r>
      <w:proofErr w:type="spellEnd"/>
      <w:r w:rsidRPr="00940B39">
        <w:rPr>
          <w:color w:val="212529"/>
          <w:spacing w:val="2"/>
        </w:rPr>
        <w:t xml:space="preserve"> </w:t>
      </w:r>
      <w:proofErr w:type="spellStart"/>
      <w:r w:rsidRPr="00940B39">
        <w:rPr>
          <w:color w:val="212529"/>
          <w:spacing w:val="2"/>
        </w:rPr>
        <w:t>Medicine</w:t>
      </w:r>
      <w:proofErr w:type="spellEnd"/>
      <w:r w:rsidRPr="00940B39">
        <w:rPr>
          <w:color w:val="212529"/>
          <w:spacing w:val="2"/>
        </w:rPr>
        <w:t xml:space="preserve"> показало снижение употребления алкоголя в США. Взрослые начали пить меньше, особенно молодежь, несмотря на тревожные тенденции среди пожилых. Исследователи из медицинского центра </w:t>
      </w:r>
      <w:proofErr w:type="spellStart"/>
      <w:r w:rsidRPr="00940B39">
        <w:rPr>
          <w:color w:val="212529"/>
          <w:spacing w:val="2"/>
        </w:rPr>
        <w:t>Keck</w:t>
      </w:r>
      <w:proofErr w:type="spellEnd"/>
      <w:r w:rsidRPr="00940B39">
        <w:rPr>
          <w:color w:val="212529"/>
          <w:spacing w:val="2"/>
        </w:rPr>
        <w:t xml:space="preserve"> </w:t>
      </w:r>
      <w:proofErr w:type="spellStart"/>
      <w:r w:rsidRPr="00940B39">
        <w:rPr>
          <w:color w:val="212529"/>
          <w:spacing w:val="2"/>
        </w:rPr>
        <w:t>Medicine</w:t>
      </w:r>
      <w:proofErr w:type="spellEnd"/>
      <w:r w:rsidRPr="00940B39">
        <w:rPr>
          <w:color w:val="212529"/>
          <w:spacing w:val="2"/>
        </w:rPr>
        <w:t xml:space="preserve"> при Университете Южной Калифорнии выявили, что впервые с начала пандемии COVID-19 произошло снижение уровня употребления алкоголя среди взрослых в </w:t>
      </w:r>
      <w:proofErr w:type="gramStart"/>
      <w:r w:rsidRPr="00940B39">
        <w:rPr>
          <w:color w:val="212529"/>
          <w:spacing w:val="2"/>
        </w:rPr>
        <w:t>США....</w:t>
      </w:r>
      <w:proofErr w:type="gramEnd"/>
      <w:r w:rsidRPr="00940B39">
        <w:rPr>
          <w:color w:val="212529"/>
          <w:spacing w:val="2"/>
        </w:rPr>
        <w:t>».</w:t>
      </w:r>
    </w:p>
    <w:p w14:paraId="6CCDED6B" w14:textId="77777777" w:rsidR="00DE12FA" w:rsidRPr="00940B39" w:rsidRDefault="00DE12FA" w:rsidP="00940B39">
      <w:pPr>
        <w:rPr>
          <w:rFonts w:ascii="Times New Roman" w:hAnsi="Times New Roman" w:cs="Times New Roman"/>
        </w:rPr>
      </w:pPr>
    </w:p>
    <w:p w14:paraId="6A3353AE" w14:textId="6A5CC0B9" w:rsidR="00940B39" w:rsidRPr="00940B39" w:rsidRDefault="00940B39" w:rsidP="00940B39">
      <w:pPr>
        <w:rPr>
          <w:rFonts w:ascii="Times New Roman" w:hAnsi="Times New Roman" w:cs="Times New Roman"/>
        </w:rPr>
      </w:pPr>
      <w:r w:rsidRPr="00940B39">
        <w:rPr>
          <w:rFonts w:ascii="Times New Roman" w:hAnsi="Times New Roman" w:cs="Times New Roman"/>
        </w:rPr>
        <w:t xml:space="preserve">Источник: </w:t>
      </w:r>
      <w:hyperlink r:id="rId19" w:history="1">
        <w:r w:rsidRPr="00940B39">
          <w:rPr>
            <w:rStyle w:val="a4"/>
            <w:rFonts w:ascii="Times New Roman" w:hAnsi="Times New Roman" w:cs="Times New Roman"/>
          </w:rPr>
          <w:t>https://www.cifrra.info/articles/251/3514/</w:t>
        </w:r>
      </w:hyperlink>
    </w:p>
    <w:p w14:paraId="32208F82" w14:textId="77777777" w:rsidR="00940B39" w:rsidRPr="00940B39" w:rsidRDefault="00940B39" w:rsidP="00940B39">
      <w:pPr>
        <w:rPr>
          <w:rFonts w:ascii="Times New Roman" w:hAnsi="Times New Roman" w:cs="Times New Roman"/>
        </w:rPr>
      </w:pPr>
    </w:p>
    <w:sectPr w:rsidR="00940B39" w:rsidRPr="00940B39" w:rsidSect="000F37E0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361A8"/>
    <w:multiLevelType w:val="multilevel"/>
    <w:tmpl w:val="8BB0657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A9419F"/>
    <w:multiLevelType w:val="multilevel"/>
    <w:tmpl w:val="45FAD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770A98"/>
    <w:multiLevelType w:val="multilevel"/>
    <w:tmpl w:val="1FC06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463E42"/>
    <w:multiLevelType w:val="multilevel"/>
    <w:tmpl w:val="47DE5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7957537"/>
    <w:multiLevelType w:val="multilevel"/>
    <w:tmpl w:val="134A6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9271C53"/>
    <w:multiLevelType w:val="multilevel"/>
    <w:tmpl w:val="9EBE5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D0215EE"/>
    <w:multiLevelType w:val="multilevel"/>
    <w:tmpl w:val="18109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F262A22"/>
    <w:multiLevelType w:val="multilevel"/>
    <w:tmpl w:val="0576D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1F813FAD"/>
    <w:multiLevelType w:val="multilevel"/>
    <w:tmpl w:val="123CC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22C63D0E"/>
    <w:multiLevelType w:val="multilevel"/>
    <w:tmpl w:val="15BC3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4AA4851"/>
    <w:multiLevelType w:val="multilevel"/>
    <w:tmpl w:val="28D49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B40398"/>
    <w:multiLevelType w:val="multilevel"/>
    <w:tmpl w:val="002CF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E761E44"/>
    <w:multiLevelType w:val="multilevel"/>
    <w:tmpl w:val="AFE80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FFB620A"/>
    <w:multiLevelType w:val="multilevel"/>
    <w:tmpl w:val="D1D21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0EB6514"/>
    <w:multiLevelType w:val="multilevel"/>
    <w:tmpl w:val="E6B67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3307570C"/>
    <w:multiLevelType w:val="multilevel"/>
    <w:tmpl w:val="52AE6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77A78DC"/>
    <w:multiLevelType w:val="multilevel"/>
    <w:tmpl w:val="AFA00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3A6F70B0"/>
    <w:multiLevelType w:val="multilevel"/>
    <w:tmpl w:val="BBE01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71C4531"/>
    <w:multiLevelType w:val="multilevel"/>
    <w:tmpl w:val="490E2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4A1972E0"/>
    <w:multiLevelType w:val="multilevel"/>
    <w:tmpl w:val="98D46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AD511AE"/>
    <w:multiLevelType w:val="multilevel"/>
    <w:tmpl w:val="FF5C2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AF267C5"/>
    <w:multiLevelType w:val="multilevel"/>
    <w:tmpl w:val="57A81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3953C37"/>
    <w:multiLevelType w:val="multilevel"/>
    <w:tmpl w:val="975AE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60C65D5A"/>
    <w:multiLevelType w:val="multilevel"/>
    <w:tmpl w:val="3030070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514724E"/>
    <w:multiLevelType w:val="multilevel"/>
    <w:tmpl w:val="C41C0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6F92F54"/>
    <w:multiLevelType w:val="multilevel"/>
    <w:tmpl w:val="CF5EF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9DB51DE"/>
    <w:multiLevelType w:val="multilevel"/>
    <w:tmpl w:val="CC185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A3A7AA1"/>
    <w:multiLevelType w:val="multilevel"/>
    <w:tmpl w:val="8DE06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F212280"/>
    <w:multiLevelType w:val="multilevel"/>
    <w:tmpl w:val="6116F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F833820"/>
    <w:multiLevelType w:val="multilevel"/>
    <w:tmpl w:val="B6F09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FDA4887"/>
    <w:multiLevelType w:val="multilevel"/>
    <w:tmpl w:val="60A87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>
    <w:nsid w:val="79CA1979"/>
    <w:multiLevelType w:val="multilevel"/>
    <w:tmpl w:val="BE30C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>
    <w:nsid w:val="7BB5274F"/>
    <w:multiLevelType w:val="multilevel"/>
    <w:tmpl w:val="83363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D2374B7"/>
    <w:multiLevelType w:val="multilevel"/>
    <w:tmpl w:val="A60E1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D642CCB"/>
    <w:multiLevelType w:val="multilevel"/>
    <w:tmpl w:val="302ED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E1D67B0"/>
    <w:multiLevelType w:val="multilevel"/>
    <w:tmpl w:val="24648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5"/>
  </w:num>
  <w:num w:numId="3">
    <w:abstractNumId w:val="1"/>
  </w:num>
  <w:num w:numId="4">
    <w:abstractNumId w:val="23"/>
  </w:num>
  <w:num w:numId="5">
    <w:abstractNumId w:val="5"/>
  </w:num>
  <w:num w:numId="6">
    <w:abstractNumId w:val="6"/>
  </w:num>
  <w:num w:numId="7">
    <w:abstractNumId w:val="26"/>
  </w:num>
  <w:num w:numId="8">
    <w:abstractNumId w:val="34"/>
  </w:num>
  <w:num w:numId="9">
    <w:abstractNumId w:val="27"/>
  </w:num>
  <w:num w:numId="10">
    <w:abstractNumId w:val="2"/>
  </w:num>
  <w:num w:numId="11">
    <w:abstractNumId w:val="20"/>
  </w:num>
  <w:num w:numId="12">
    <w:abstractNumId w:val="14"/>
  </w:num>
  <w:num w:numId="13">
    <w:abstractNumId w:val="32"/>
  </w:num>
  <w:num w:numId="14">
    <w:abstractNumId w:val="21"/>
  </w:num>
  <w:num w:numId="15">
    <w:abstractNumId w:val="0"/>
  </w:num>
  <w:num w:numId="16">
    <w:abstractNumId w:val="13"/>
  </w:num>
  <w:num w:numId="17">
    <w:abstractNumId w:val="11"/>
  </w:num>
  <w:num w:numId="18">
    <w:abstractNumId w:val="3"/>
  </w:num>
  <w:num w:numId="19">
    <w:abstractNumId w:val="35"/>
  </w:num>
  <w:num w:numId="20">
    <w:abstractNumId w:val="17"/>
  </w:num>
  <w:num w:numId="21">
    <w:abstractNumId w:val="10"/>
  </w:num>
  <w:num w:numId="22">
    <w:abstractNumId w:val="18"/>
  </w:num>
  <w:num w:numId="23">
    <w:abstractNumId w:val="7"/>
  </w:num>
  <w:num w:numId="24">
    <w:abstractNumId w:val="16"/>
  </w:num>
  <w:num w:numId="25">
    <w:abstractNumId w:val="30"/>
  </w:num>
  <w:num w:numId="26">
    <w:abstractNumId w:val="29"/>
  </w:num>
  <w:num w:numId="27">
    <w:abstractNumId w:val="28"/>
  </w:num>
  <w:num w:numId="28">
    <w:abstractNumId w:val="24"/>
  </w:num>
  <w:num w:numId="29">
    <w:abstractNumId w:val="4"/>
  </w:num>
  <w:num w:numId="30">
    <w:abstractNumId w:val="19"/>
  </w:num>
  <w:num w:numId="31">
    <w:abstractNumId w:val="25"/>
  </w:num>
  <w:num w:numId="32">
    <w:abstractNumId w:val="9"/>
  </w:num>
  <w:num w:numId="33">
    <w:abstractNumId w:val="33"/>
  </w:num>
  <w:num w:numId="34">
    <w:abstractNumId w:val="31"/>
  </w:num>
  <w:num w:numId="35">
    <w:abstractNumId w:val="22"/>
  </w:num>
  <w:num w:numId="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179"/>
    <w:rsid w:val="0000463A"/>
    <w:rsid w:val="00005DD5"/>
    <w:rsid w:val="00017B88"/>
    <w:rsid w:val="0002036C"/>
    <w:rsid w:val="00022499"/>
    <w:rsid w:val="00027D05"/>
    <w:rsid w:val="00041D0F"/>
    <w:rsid w:val="00043357"/>
    <w:rsid w:val="0004406C"/>
    <w:rsid w:val="00053F95"/>
    <w:rsid w:val="00062DEC"/>
    <w:rsid w:val="000643A6"/>
    <w:rsid w:val="000715FE"/>
    <w:rsid w:val="000719EB"/>
    <w:rsid w:val="00071E31"/>
    <w:rsid w:val="00084515"/>
    <w:rsid w:val="0008651A"/>
    <w:rsid w:val="000A4CFA"/>
    <w:rsid w:val="000B0734"/>
    <w:rsid w:val="000B7BCB"/>
    <w:rsid w:val="000C10F4"/>
    <w:rsid w:val="000F37E0"/>
    <w:rsid w:val="001069D1"/>
    <w:rsid w:val="00107F51"/>
    <w:rsid w:val="00121555"/>
    <w:rsid w:val="00132423"/>
    <w:rsid w:val="001442E1"/>
    <w:rsid w:val="00155BBD"/>
    <w:rsid w:val="001654DB"/>
    <w:rsid w:val="001707B7"/>
    <w:rsid w:val="001711D2"/>
    <w:rsid w:val="001735B0"/>
    <w:rsid w:val="00183117"/>
    <w:rsid w:val="001876CF"/>
    <w:rsid w:val="001879FB"/>
    <w:rsid w:val="0019011E"/>
    <w:rsid w:val="001A0231"/>
    <w:rsid w:val="001A58E4"/>
    <w:rsid w:val="001A65D3"/>
    <w:rsid w:val="001A6EDB"/>
    <w:rsid w:val="001B624E"/>
    <w:rsid w:val="001C4946"/>
    <w:rsid w:val="001D0FAC"/>
    <w:rsid w:val="001D39FD"/>
    <w:rsid w:val="001D64C9"/>
    <w:rsid w:val="001E1BB0"/>
    <w:rsid w:val="001E1FA1"/>
    <w:rsid w:val="001E23AF"/>
    <w:rsid w:val="001E55B8"/>
    <w:rsid w:val="001F2D82"/>
    <w:rsid w:val="001F757B"/>
    <w:rsid w:val="00214481"/>
    <w:rsid w:val="00235716"/>
    <w:rsid w:val="0023719F"/>
    <w:rsid w:val="00241607"/>
    <w:rsid w:val="00245482"/>
    <w:rsid w:val="00250009"/>
    <w:rsid w:val="0025424F"/>
    <w:rsid w:val="00267AD5"/>
    <w:rsid w:val="00272FB7"/>
    <w:rsid w:val="002754FB"/>
    <w:rsid w:val="0027769B"/>
    <w:rsid w:val="002776CC"/>
    <w:rsid w:val="00285408"/>
    <w:rsid w:val="002914F7"/>
    <w:rsid w:val="00292536"/>
    <w:rsid w:val="0029392D"/>
    <w:rsid w:val="002A1677"/>
    <w:rsid w:val="002A7ABC"/>
    <w:rsid w:val="002B1851"/>
    <w:rsid w:val="002B64BC"/>
    <w:rsid w:val="002C484C"/>
    <w:rsid w:val="002C4A24"/>
    <w:rsid w:val="002C78BF"/>
    <w:rsid w:val="002E103A"/>
    <w:rsid w:val="002E22FD"/>
    <w:rsid w:val="002F1F7B"/>
    <w:rsid w:val="002F5B4E"/>
    <w:rsid w:val="002F7D4A"/>
    <w:rsid w:val="003012D2"/>
    <w:rsid w:val="00303C89"/>
    <w:rsid w:val="003245E3"/>
    <w:rsid w:val="003250F3"/>
    <w:rsid w:val="00342F05"/>
    <w:rsid w:val="00345378"/>
    <w:rsid w:val="00352594"/>
    <w:rsid w:val="003561B7"/>
    <w:rsid w:val="00364D1E"/>
    <w:rsid w:val="003664AB"/>
    <w:rsid w:val="003674ED"/>
    <w:rsid w:val="00367BF3"/>
    <w:rsid w:val="0037223F"/>
    <w:rsid w:val="00376D9B"/>
    <w:rsid w:val="0038325B"/>
    <w:rsid w:val="00391ACC"/>
    <w:rsid w:val="00391D73"/>
    <w:rsid w:val="00393B1E"/>
    <w:rsid w:val="003974FB"/>
    <w:rsid w:val="00397DCB"/>
    <w:rsid w:val="003B42E4"/>
    <w:rsid w:val="003C0154"/>
    <w:rsid w:val="003C5D13"/>
    <w:rsid w:val="003D1D8A"/>
    <w:rsid w:val="003D5741"/>
    <w:rsid w:val="003D6E40"/>
    <w:rsid w:val="003E2313"/>
    <w:rsid w:val="003E40F9"/>
    <w:rsid w:val="003F13E1"/>
    <w:rsid w:val="003F2FD2"/>
    <w:rsid w:val="003F7A35"/>
    <w:rsid w:val="00400A58"/>
    <w:rsid w:val="00402050"/>
    <w:rsid w:val="0041096C"/>
    <w:rsid w:val="00420714"/>
    <w:rsid w:val="00420EEF"/>
    <w:rsid w:val="00423475"/>
    <w:rsid w:val="00426814"/>
    <w:rsid w:val="0043364E"/>
    <w:rsid w:val="00440873"/>
    <w:rsid w:val="00441FFA"/>
    <w:rsid w:val="0045564F"/>
    <w:rsid w:val="00471DDA"/>
    <w:rsid w:val="004942DD"/>
    <w:rsid w:val="004963E7"/>
    <w:rsid w:val="004B155E"/>
    <w:rsid w:val="004B75F1"/>
    <w:rsid w:val="004D4254"/>
    <w:rsid w:val="004D4F98"/>
    <w:rsid w:val="004E3691"/>
    <w:rsid w:val="004F134F"/>
    <w:rsid w:val="00515F55"/>
    <w:rsid w:val="0052699F"/>
    <w:rsid w:val="005362AB"/>
    <w:rsid w:val="00537570"/>
    <w:rsid w:val="00543418"/>
    <w:rsid w:val="00545517"/>
    <w:rsid w:val="005463F9"/>
    <w:rsid w:val="00550599"/>
    <w:rsid w:val="0055131C"/>
    <w:rsid w:val="00552B21"/>
    <w:rsid w:val="0056062C"/>
    <w:rsid w:val="005660BE"/>
    <w:rsid w:val="005673BC"/>
    <w:rsid w:val="00576308"/>
    <w:rsid w:val="00576EB0"/>
    <w:rsid w:val="00580E19"/>
    <w:rsid w:val="00590B72"/>
    <w:rsid w:val="005928F0"/>
    <w:rsid w:val="00594A85"/>
    <w:rsid w:val="00597733"/>
    <w:rsid w:val="005A08B7"/>
    <w:rsid w:val="005A3726"/>
    <w:rsid w:val="005A5BFA"/>
    <w:rsid w:val="005B0C3A"/>
    <w:rsid w:val="005B3214"/>
    <w:rsid w:val="005B54FB"/>
    <w:rsid w:val="005D2B36"/>
    <w:rsid w:val="005D7794"/>
    <w:rsid w:val="005D79E3"/>
    <w:rsid w:val="005F236E"/>
    <w:rsid w:val="005F23DF"/>
    <w:rsid w:val="005F7656"/>
    <w:rsid w:val="006066FE"/>
    <w:rsid w:val="006127D7"/>
    <w:rsid w:val="006213CD"/>
    <w:rsid w:val="00625F55"/>
    <w:rsid w:val="00626B77"/>
    <w:rsid w:val="00630C3B"/>
    <w:rsid w:val="00632B38"/>
    <w:rsid w:val="006338BC"/>
    <w:rsid w:val="00637148"/>
    <w:rsid w:val="00642C69"/>
    <w:rsid w:val="006443A4"/>
    <w:rsid w:val="00645DA9"/>
    <w:rsid w:val="0064736D"/>
    <w:rsid w:val="00674E1A"/>
    <w:rsid w:val="006756E5"/>
    <w:rsid w:val="00677FB6"/>
    <w:rsid w:val="0068678E"/>
    <w:rsid w:val="00690B35"/>
    <w:rsid w:val="0069334B"/>
    <w:rsid w:val="0069351F"/>
    <w:rsid w:val="00693FF0"/>
    <w:rsid w:val="00696F2B"/>
    <w:rsid w:val="006A0F5B"/>
    <w:rsid w:val="006A53CB"/>
    <w:rsid w:val="006A58E4"/>
    <w:rsid w:val="006A63FA"/>
    <w:rsid w:val="006B5C89"/>
    <w:rsid w:val="006B6CF9"/>
    <w:rsid w:val="006D0C77"/>
    <w:rsid w:val="006E2384"/>
    <w:rsid w:val="006E2641"/>
    <w:rsid w:val="006F783E"/>
    <w:rsid w:val="0070450F"/>
    <w:rsid w:val="00713187"/>
    <w:rsid w:val="00720A8D"/>
    <w:rsid w:val="00724143"/>
    <w:rsid w:val="00754755"/>
    <w:rsid w:val="00760A88"/>
    <w:rsid w:val="00781169"/>
    <w:rsid w:val="00782B96"/>
    <w:rsid w:val="00783842"/>
    <w:rsid w:val="007903B1"/>
    <w:rsid w:val="007903CC"/>
    <w:rsid w:val="0079050E"/>
    <w:rsid w:val="007928BE"/>
    <w:rsid w:val="0079415A"/>
    <w:rsid w:val="00795542"/>
    <w:rsid w:val="007A5D0F"/>
    <w:rsid w:val="007B5B2A"/>
    <w:rsid w:val="007C2955"/>
    <w:rsid w:val="007C34C2"/>
    <w:rsid w:val="007C6355"/>
    <w:rsid w:val="007C6A31"/>
    <w:rsid w:val="007D2A19"/>
    <w:rsid w:val="007D498C"/>
    <w:rsid w:val="007D6CC4"/>
    <w:rsid w:val="007E126A"/>
    <w:rsid w:val="007F17C6"/>
    <w:rsid w:val="007F586D"/>
    <w:rsid w:val="00803F70"/>
    <w:rsid w:val="0081012E"/>
    <w:rsid w:val="008135CE"/>
    <w:rsid w:val="00813834"/>
    <w:rsid w:val="00817FB8"/>
    <w:rsid w:val="0082530C"/>
    <w:rsid w:val="0083058A"/>
    <w:rsid w:val="00840F93"/>
    <w:rsid w:val="00854002"/>
    <w:rsid w:val="00867B8B"/>
    <w:rsid w:val="00871C1D"/>
    <w:rsid w:val="00877DC0"/>
    <w:rsid w:val="00884626"/>
    <w:rsid w:val="008859A8"/>
    <w:rsid w:val="008A0397"/>
    <w:rsid w:val="008A192D"/>
    <w:rsid w:val="008A1DF0"/>
    <w:rsid w:val="008A21F5"/>
    <w:rsid w:val="008B022E"/>
    <w:rsid w:val="008B2DDC"/>
    <w:rsid w:val="008B3A98"/>
    <w:rsid w:val="008C0843"/>
    <w:rsid w:val="008D1D3B"/>
    <w:rsid w:val="008D656D"/>
    <w:rsid w:val="008E51AA"/>
    <w:rsid w:val="008F34DE"/>
    <w:rsid w:val="009049E1"/>
    <w:rsid w:val="009117E4"/>
    <w:rsid w:val="009264C5"/>
    <w:rsid w:val="00935CF0"/>
    <w:rsid w:val="00936AAA"/>
    <w:rsid w:val="00940B39"/>
    <w:rsid w:val="009618E3"/>
    <w:rsid w:val="00961D30"/>
    <w:rsid w:val="009766B3"/>
    <w:rsid w:val="00976848"/>
    <w:rsid w:val="00985FF1"/>
    <w:rsid w:val="0099541D"/>
    <w:rsid w:val="009D1BE7"/>
    <w:rsid w:val="009D7537"/>
    <w:rsid w:val="009E154B"/>
    <w:rsid w:val="009E6989"/>
    <w:rsid w:val="009E6F62"/>
    <w:rsid w:val="009E7A2A"/>
    <w:rsid w:val="00A01B2D"/>
    <w:rsid w:val="00A215F4"/>
    <w:rsid w:val="00A21D35"/>
    <w:rsid w:val="00A2524A"/>
    <w:rsid w:val="00A26168"/>
    <w:rsid w:val="00A3586F"/>
    <w:rsid w:val="00A57B08"/>
    <w:rsid w:val="00A627E6"/>
    <w:rsid w:val="00A76ABC"/>
    <w:rsid w:val="00A801F5"/>
    <w:rsid w:val="00A9388C"/>
    <w:rsid w:val="00A97093"/>
    <w:rsid w:val="00AA3646"/>
    <w:rsid w:val="00AA5BE4"/>
    <w:rsid w:val="00AB615F"/>
    <w:rsid w:val="00AC4662"/>
    <w:rsid w:val="00AD2B17"/>
    <w:rsid w:val="00AD5F2B"/>
    <w:rsid w:val="00AD6E4E"/>
    <w:rsid w:val="00AE0770"/>
    <w:rsid w:val="00AE1D0B"/>
    <w:rsid w:val="00AE3B1B"/>
    <w:rsid w:val="00AE6830"/>
    <w:rsid w:val="00AF1D97"/>
    <w:rsid w:val="00B067CA"/>
    <w:rsid w:val="00B15196"/>
    <w:rsid w:val="00B21621"/>
    <w:rsid w:val="00B26073"/>
    <w:rsid w:val="00B34864"/>
    <w:rsid w:val="00B34AFB"/>
    <w:rsid w:val="00B51780"/>
    <w:rsid w:val="00B55EB8"/>
    <w:rsid w:val="00B605A6"/>
    <w:rsid w:val="00B61736"/>
    <w:rsid w:val="00B62928"/>
    <w:rsid w:val="00B7039C"/>
    <w:rsid w:val="00B8076D"/>
    <w:rsid w:val="00B86440"/>
    <w:rsid w:val="00B87A00"/>
    <w:rsid w:val="00B9279D"/>
    <w:rsid w:val="00B9689C"/>
    <w:rsid w:val="00BA013E"/>
    <w:rsid w:val="00BA2112"/>
    <w:rsid w:val="00BA44D9"/>
    <w:rsid w:val="00BB57A8"/>
    <w:rsid w:val="00BC0975"/>
    <w:rsid w:val="00BC12CF"/>
    <w:rsid w:val="00BE3AE4"/>
    <w:rsid w:val="00BE4CB8"/>
    <w:rsid w:val="00BF075C"/>
    <w:rsid w:val="00BF23AF"/>
    <w:rsid w:val="00BF29FA"/>
    <w:rsid w:val="00BF389C"/>
    <w:rsid w:val="00C0094C"/>
    <w:rsid w:val="00C02FF8"/>
    <w:rsid w:val="00C14503"/>
    <w:rsid w:val="00C204DD"/>
    <w:rsid w:val="00C330BF"/>
    <w:rsid w:val="00C33BC8"/>
    <w:rsid w:val="00C478B3"/>
    <w:rsid w:val="00C47B9A"/>
    <w:rsid w:val="00C54169"/>
    <w:rsid w:val="00C573B7"/>
    <w:rsid w:val="00C5767C"/>
    <w:rsid w:val="00C6075A"/>
    <w:rsid w:val="00C62AE9"/>
    <w:rsid w:val="00C6780F"/>
    <w:rsid w:val="00C82914"/>
    <w:rsid w:val="00C84D6A"/>
    <w:rsid w:val="00C92A6B"/>
    <w:rsid w:val="00C948F0"/>
    <w:rsid w:val="00C969A4"/>
    <w:rsid w:val="00CA048D"/>
    <w:rsid w:val="00CA5EAD"/>
    <w:rsid w:val="00CA69BA"/>
    <w:rsid w:val="00CB04E6"/>
    <w:rsid w:val="00CB0545"/>
    <w:rsid w:val="00CC0698"/>
    <w:rsid w:val="00CC0C2A"/>
    <w:rsid w:val="00CC2DA6"/>
    <w:rsid w:val="00CC52CE"/>
    <w:rsid w:val="00CD4842"/>
    <w:rsid w:val="00CE2E72"/>
    <w:rsid w:val="00CF10C3"/>
    <w:rsid w:val="00CF2834"/>
    <w:rsid w:val="00CF3793"/>
    <w:rsid w:val="00CF5065"/>
    <w:rsid w:val="00CF68A6"/>
    <w:rsid w:val="00D0056F"/>
    <w:rsid w:val="00D11215"/>
    <w:rsid w:val="00D126FF"/>
    <w:rsid w:val="00D26179"/>
    <w:rsid w:val="00D3505C"/>
    <w:rsid w:val="00D36345"/>
    <w:rsid w:val="00D4491C"/>
    <w:rsid w:val="00D46A0D"/>
    <w:rsid w:val="00D46B8B"/>
    <w:rsid w:val="00D51F1F"/>
    <w:rsid w:val="00D53344"/>
    <w:rsid w:val="00D54149"/>
    <w:rsid w:val="00D5542A"/>
    <w:rsid w:val="00D57707"/>
    <w:rsid w:val="00D61EA2"/>
    <w:rsid w:val="00D62057"/>
    <w:rsid w:val="00D6268E"/>
    <w:rsid w:val="00D63ED4"/>
    <w:rsid w:val="00D64B57"/>
    <w:rsid w:val="00D65782"/>
    <w:rsid w:val="00D67787"/>
    <w:rsid w:val="00D73744"/>
    <w:rsid w:val="00D83D85"/>
    <w:rsid w:val="00D921AB"/>
    <w:rsid w:val="00DA0089"/>
    <w:rsid w:val="00DA341A"/>
    <w:rsid w:val="00DB2E25"/>
    <w:rsid w:val="00DC2A2C"/>
    <w:rsid w:val="00DC780C"/>
    <w:rsid w:val="00DE12FA"/>
    <w:rsid w:val="00DE7DD6"/>
    <w:rsid w:val="00E044C3"/>
    <w:rsid w:val="00E149F9"/>
    <w:rsid w:val="00E16007"/>
    <w:rsid w:val="00E310D1"/>
    <w:rsid w:val="00E3238F"/>
    <w:rsid w:val="00E556FB"/>
    <w:rsid w:val="00E64323"/>
    <w:rsid w:val="00E64938"/>
    <w:rsid w:val="00E667AB"/>
    <w:rsid w:val="00E75867"/>
    <w:rsid w:val="00E76910"/>
    <w:rsid w:val="00E77750"/>
    <w:rsid w:val="00E8094C"/>
    <w:rsid w:val="00E827B6"/>
    <w:rsid w:val="00E83305"/>
    <w:rsid w:val="00E84159"/>
    <w:rsid w:val="00E84AB0"/>
    <w:rsid w:val="00EA3499"/>
    <w:rsid w:val="00EC3B3D"/>
    <w:rsid w:val="00EC4470"/>
    <w:rsid w:val="00EE183E"/>
    <w:rsid w:val="00EE7465"/>
    <w:rsid w:val="00EF05F7"/>
    <w:rsid w:val="00EF20AE"/>
    <w:rsid w:val="00EF257C"/>
    <w:rsid w:val="00EF51F2"/>
    <w:rsid w:val="00F01D62"/>
    <w:rsid w:val="00F05ED9"/>
    <w:rsid w:val="00F123CB"/>
    <w:rsid w:val="00F244E1"/>
    <w:rsid w:val="00F2632C"/>
    <w:rsid w:val="00F341B6"/>
    <w:rsid w:val="00F35F85"/>
    <w:rsid w:val="00F42B3D"/>
    <w:rsid w:val="00F657E2"/>
    <w:rsid w:val="00F65ADE"/>
    <w:rsid w:val="00F66F8E"/>
    <w:rsid w:val="00F831D4"/>
    <w:rsid w:val="00F838AA"/>
    <w:rsid w:val="00F84FC5"/>
    <w:rsid w:val="00F85D34"/>
    <w:rsid w:val="00F969D0"/>
    <w:rsid w:val="00FA4EB0"/>
    <w:rsid w:val="00FB0F5C"/>
    <w:rsid w:val="00FB5752"/>
    <w:rsid w:val="00FB5BE1"/>
    <w:rsid w:val="00FC2C60"/>
    <w:rsid w:val="00FC5946"/>
    <w:rsid w:val="00FF23FC"/>
    <w:rsid w:val="00FF4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E1B9B"/>
  <w15:chartTrackingRefBased/>
  <w15:docId w15:val="{868930B3-56EE-4B1C-8291-0C0D8C711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2617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261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2617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625F5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link w:val="50"/>
    <w:uiPriority w:val="9"/>
    <w:qFormat/>
    <w:rsid w:val="00E1600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617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2617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2617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D261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26179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26179"/>
    <w:rPr>
      <w:color w:val="800080"/>
      <w:u w:val="single"/>
    </w:rPr>
  </w:style>
  <w:style w:type="character" w:customStyle="1" w:styleId="40">
    <w:name w:val="Заголовок 4 Знак"/>
    <w:basedOn w:val="a0"/>
    <w:link w:val="4"/>
    <w:uiPriority w:val="9"/>
    <w:rsid w:val="00625F5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E1600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60A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60A88"/>
    <w:rPr>
      <w:rFonts w:ascii="Segoe UI" w:hAnsi="Segoe UI" w:cs="Segoe UI"/>
      <w:sz w:val="18"/>
      <w:szCs w:val="18"/>
    </w:rPr>
  </w:style>
  <w:style w:type="character" w:styleId="a8">
    <w:name w:val="Emphasis"/>
    <w:basedOn w:val="a0"/>
    <w:uiPriority w:val="20"/>
    <w:qFormat/>
    <w:rsid w:val="004B155E"/>
    <w:rPr>
      <w:i/>
      <w:iCs/>
    </w:rPr>
  </w:style>
  <w:style w:type="paragraph" w:styleId="a9">
    <w:name w:val="No Spacing"/>
    <w:basedOn w:val="a"/>
    <w:uiPriority w:val="1"/>
    <w:qFormat/>
    <w:rsid w:val="004B15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ing-maininfo-txt">
    <w:name w:val="heading-maininfo-txt"/>
    <w:basedOn w:val="a0"/>
    <w:rsid w:val="004B155E"/>
  </w:style>
  <w:style w:type="paragraph" w:customStyle="1" w:styleId="accent">
    <w:name w:val="accent"/>
    <w:basedOn w:val="a"/>
    <w:rsid w:val="004B15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017B88"/>
    <w:rPr>
      <w:b/>
      <w:bCs/>
    </w:rPr>
  </w:style>
  <w:style w:type="paragraph" w:customStyle="1" w:styleId="xl73">
    <w:name w:val="xl73"/>
    <w:basedOn w:val="a"/>
    <w:rsid w:val="001B62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ocial-likesbutton">
    <w:name w:val="social-likesbutton"/>
    <w:basedOn w:val="a0"/>
    <w:rsid w:val="001B624E"/>
  </w:style>
  <w:style w:type="character" w:customStyle="1" w:styleId="200">
    <w:name w:val="20"/>
    <w:basedOn w:val="a0"/>
    <w:rsid w:val="005673BC"/>
  </w:style>
  <w:style w:type="paragraph" w:customStyle="1" w:styleId="mb12">
    <w:name w:val="mb12"/>
    <w:basedOn w:val="a"/>
    <w:rsid w:val="005673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5673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5673B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30">
    <w:name w:val="a3"/>
    <w:basedOn w:val="a0"/>
    <w:rsid w:val="005673BC"/>
  </w:style>
  <w:style w:type="paragraph" w:customStyle="1" w:styleId="photodescription">
    <w:name w:val="photodescription"/>
    <w:basedOn w:val="a"/>
    <w:rsid w:val="003F13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atadaybold">
    <w:name w:val="datadaybold"/>
    <w:basedOn w:val="a0"/>
    <w:rsid w:val="00A21D35"/>
  </w:style>
  <w:style w:type="character" w:customStyle="1" w:styleId="51">
    <w:name w:val="5"/>
    <w:basedOn w:val="a0"/>
    <w:rsid w:val="003F7A35"/>
  </w:style>
  <w:style w:type="paragraph" w:customStyle="1" w:styleId="italicgrey">
    <w:name w:val="italicgrey"/>
    <w:basedOn w:val="a"/>
    <w:rsid w:val="00790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special-line">
    <w:name w:val="pspecial-line"/>
    <w:basedOn w:val="a"/>
    <w:rsid w:val="00F01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kypec2ctextspan">
    <w:name w:val="skypec2ctextspan"/>
    <w:basedOn w:val="a0"/>
    <w:rsid w:val="00F01D62"/>
  </w:style>
  <w:style w:type="character" w:customStyle="1" w:styleId="capblue">
    <w:name w:val="capblue"/>
    <w:basedOn w:val="a0"/>
    <w:rsid w:val="002776CC"/>
  </w:style>
  <w:style w:type="paragraph" w:customStyle="1" w:styleId="consplusnormal">
    <w:name w:val="consplusnormal"/>
    <w:basedOn w:val="a"/>
    <w:rsid w:val="000046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autors">
    <w:name w:val="artautors"/>
    <w:basedOn w:val="a"/>
    <w:rsid w:val="00005D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">
    <w:name w:val="text"/>
    <w:basedOn w:val="a"/>
    <w:rsid w:val="003D57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pyright4">
    <w:name w:val="copyright4"/>
    <w:basedOn w:val="a0"/>
    <w:rsid w:val="00CA69BA"/>
  </w:style>
  <w:style w:type="paragraph" w:customStyle="1" w:styleId="xl74">
    <w:name w:val="xl74"/>
    <w:basedOn w:val="a"/>
    <w:rsid w:val="009E1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clusterorigb-cluster-orig-linksmall">
    <w:name w:val="bclusterorigb-cluster-orig-linksmall"/>
    <w:basedOn w:val="a"/>
    <w:rsid w:val="009117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">
    <w:name w:val="6"/>
    <w:basedOn w:val="a0"/>
    <w:rsid w:val="00E827B6"/>
  </w:style>
  <w:style w:type="character" w:customStyle="1" w:styleId="small">
    <w:name w:val="small"/>
    <w:basedOn w:val="a0"/>
    <w:rsid w:val="00543418"/>
  </w:style>
  <w:style w:type="character" w:customStyle="1" w:styleId="b-share-btnwrap">
    <w:name w:val="b-share-btnwrap"/>
    <w:basedOn w:val="a0"/>
    <w:rsid w:val="001735B0"/>
  </w:style>
  <w:style w:type="character" w:customStyle="1" w:styleId="updated">
    <w:name w:val="updated"/>
    <w:basedOn w:val="a0"/>
    <w:rsid w:val="00F85D34"/>
  </w:style>
  <w:style w:type="paragraph" w:styleId="ab">
    <w:name w:val="Body Text"/>
    <w:basedOn w:val="a"/>
    <w:link w:val="ac"/>
    <w:uiPriority w:val="99"/>
    <w:semiHidden/>
    <w:unhideWhenUsed/>
    <w:rsid w:val="00043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uiPriority w:val="99"/>
    <w:semiHidden/>
    <w:rsid w:val="000433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temdatecreated">
    <w:name w:val="itemdatecreated"/>
    <w:basedOn w:val="a0"/>
    <w:rsid w:val="00782B96"/>
  </w:style>
  <w:style w:type="character" w:customStyle="1" w:styleId="hasvideolayoutnew">
    <w:name w:val="hasvideolayoutnew"/>
    <w:basedOn w:val="a0"/>
    <w:rsid w:val="00782B96"/>
  </w:style>
  <w:style w:type="paragraph" w:customStyle="1" w:styleId="newsanons">
    <w:name w:val="newsanons"/>
    <w:basedOn w:val="a"/>
    <w:rsid w:val="00AE3B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print">
    <w:name w:val="noprint"/>
    <w:basedOn w:val="a0"/>
    <w:rsid w:val="00AE3B1B"/>
  </w:style>
  <w:style w:type="character" w:customStyle="1" w:styleId="a20">
    <w:name w:val="a2"/>
    <w:basedOn w:val="a0"/>
    <w:rsid w:val="001E1FA1"/>
  </w:style>
  <w:style w:type="paragraph" w:customStyle="1" w:styleId="210">
    <w:name w:val="21"/>
    <w:basedOn w:val="a"/>
    <w:rsid w:val="001E1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keys">
    <w:name w:val="keys"/>
    <w:basedOn w:val="a0"/>
    <w:rsid w:val="0082530C"/>
  </w:style>
  <w:style w:type="character" w:customStyle="1" w:styleId="br">
    <w:name w:val="br"/>
    <w:basedOn w:val="a0"/>
    <w:rsid w:val="009D1BE7"/>
  </w:style>
  <w:style w:type="paragraph" w:styleId="HTML">
    <w:name w:val="HTML Preformatted"/>
    <w:basedOn w:val="a"/>
    <w:link w:val="HTML0"/>
    <w:uiPriority w:val="99"/>
    <w:semiHidden/>
    <w:unhideWhenUsed/>
    <w:rsid w:val="009D1B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D1BE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1">
    <w:name w:val="toc 3"/>
    <w:basedOn w:val="a"/>
    <w:autoRedefine/>
    <w:uiPriority w:val="39"/>
    <w:semiHidden/>
    <w:unhideWhenUsed/>
    <w:rsid w:val="008305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1">
    <w:name w:val="toc 4"/>
    <w:basedOn w:val="a"/>
    <w:autoRedefine/>
    <w:uiPriority w:val="39"/>
    <w:semiHidden/>
    <w:unhideWhenUsed/>
    <w:rsid w:val="008305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itle-name">
    <w:name w:val="title-name"/>
    <w:basedOn w:val="a0"/>
    <w:rsid w:val="0083058A"/>
  </w:style>
  <w:style w:type="character" w:customStyle="1" w:styleId="32">
    <w:name w:val="3"/>
    <w:basedOn w:val="a0"/>
    <w:rsid w:val="00F831D4"/>
  </w:style>
  <w:style w:type="character" w:customStyle="1" w:styleId="s1">
    <w:name w:val="s1"/>
    <w:basedOn w:val="a0"/>
    <w:rsid w:val="00F831D4"/>
  </w:style>
  <w:style w:type="paragraph" w:customStyle="1" w:styleId="a50">
    <w:name w:val="a5"/>
    <w:basedOn w:val="a"/>
    <w:rsid w:val="00C20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comments">
    <w:name w:val="textcomments"/>
    <w:basedOn w:val="a"/>
    <w:rsid w:val="002854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3D1D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0">
    <w:name w:val="22"/>
    <w:basedOn w:val="a0"/>
    <w:rsid w:val="002C484C"/>
  </w:style>
  <w:style w:type="paragraph" w:customStyle="1" w:styleId="b-articleparagraph">
    <w:name w:val="b-articleparagraph"/>
    <w:basedOn w:val="a"/>
    <w:rsid w:val="008F3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br">
    <w:name w:val="sbr"/>
    <w:basedOn w:val="a0"/>
    <w:rsid w:val="007C6355"/>
  </w:style>
  <w:style w:type="paragraph" w:customStyle="1" w:styleId="subhead">
    <w:name w:val="subhead"/>
    <w:basedOn w:val="a"/>
    <w:rsid w:val="007C63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allery-image-footer">
    <w:name w:val="gallery-image-footer"/>
    <w:basedOn w:val="a0"/>
    <w:rsid w:val="00C14503"/>
  </w:style>
  <w:style w:type="character" w:customStyle="1" w:styleId="breadstep">
    <w:name w:val="breadstep"/>
    <w:basedOn w:val="a0"/>
    <w:rsid w:val="00C14503"/>
  </w:style>
  <w:style w:type="character" w:customStyle="1" w:styleId="minus">
    <w:name w:val="minus"/>
    <w:basedOn w:val="a0"/>
    <w:rsid w:val="00C14503"/>
  </w:style>
  <w:style w:type="character" w:customStyle="1" w:styleId="dropcap">
    <w:name w:val="dropcap"/>
    <w:basedOn w:val="a0"/>
    <w:rsid w:val="00235716"/>
  </w:style>
  <w:style w:type="character" w:customStyle="1" w:styleId="fontswitcher">
    <w:name w:val="fontswitcher"/>
    <w:basedOn w:val="a0"/>
    <w:rsid w:val="00235716"/>
  </w:style>
  <w:style w:type="character" w:customStyle="1" w:styleId="print">
    <w:name w:val="print"/>
    <w:basedOn w:val="a0"/>
    <w:rsid w:val="00235716"/>
  </w:style>
  <w:style w:type="paragraph" w:customStyle="1" w:styleId="mb20">
    <w:name w:val="mb20"/>
    <w:basedOn w:val="a"/>
    <w:rsid w:val="00367B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10">
    <w:name w:val="a1"/>
    <w:basedOn w:val="a0"/>
    <w:rsid w:val="00A57B08"/>
  </w:style>
  <w:style w:type="character" w:customStyle="1" w:styleId="tik">
    <w:name w:val="tik"/>
    <w:basedOn w:val="a0"/>
    <w:rsid w:val="00677FB6"/>
  </w:style>
  <w:style w:type="character" w:customStyle="1" w:styleId="no-bord">
    <w:name w:val="no-bord"/>
    <w:basedOn w:val="a0"/>
    <w:rsid w:val="002C78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70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1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38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8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68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7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56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72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99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435107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153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79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13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52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7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95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8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27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9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5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7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73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3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6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8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0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9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2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97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7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5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04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54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46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5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6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5308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83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66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17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1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29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66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23646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94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8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7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9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0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37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19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2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6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11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8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2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77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3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67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83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8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03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0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59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59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7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10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40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2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43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56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4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74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77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3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7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42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1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33087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2687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30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8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4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4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94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51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67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9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82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1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4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13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53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1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45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81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9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2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4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0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90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25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0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132780">
              <w:marLeft w:val="0"/>
              <w:marRight w:val="0"/>
              <w:marTop w:val="75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</w:div>
          </w:divsChild>
        </w:div>
      </w:divsChild>
    </w:div>
    <w:div w:id="3087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5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1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6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9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7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10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0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25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68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7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6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20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8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0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60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9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72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40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27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1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2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4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4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85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4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88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76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1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32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8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97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43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05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1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1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41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6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68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2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88145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36" w:space="15" w:color="EEEEEE"/>
                <w:bottom w:val="none" w:sz="0" w:space="0" w:color="auto"/>
                <w:right w:val="none" w:sz="0" w:space="0" w:color="auto"/>
              </w:divBdr>
            </w:div>
            <w:div w:id="1489130519">
              <w:marLeft w:val="0"/>
              <w:marRight w:val="0"/>
              <w:marTop w:val="75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</w:div>
          </w:divsChild>
        </w:div>
        <w:div w:id="169804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23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60932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0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57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48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6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75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1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6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1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9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91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7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10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2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2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96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7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04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0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9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94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8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64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0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5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54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04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8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2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53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06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4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0687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2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91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8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5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8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3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53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6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7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98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0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7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7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6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56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20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509857">
              <w:marLeft w:val="0"/>
              <w:marRight w:val="0"/>
              <w:marTop w:val="75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</w:div>
          </w:divsChild>
        </w:div>
        <w:div w:id="199761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0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76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0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5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7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79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99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9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6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40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0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70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78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93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60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25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7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12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38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0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67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90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7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5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8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8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74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24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2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48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77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7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18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7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14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34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88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9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59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78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53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66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6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55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22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89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65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2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2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3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9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1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7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22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1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94549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4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7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18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45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60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1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38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03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46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8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30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2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73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520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831516">
                      <w:marLeft w:val="0"/>
                      <w:marRight w:val="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single" w:sz="12" w:space="31" w:color="F5F5F5"/>
                        <w:right w:val="none" w:sz="0" w:space="0" w:color="auto"/>
                      </w:divBdr>
                      <w:divsChild>
                        <w:div w:id="445850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243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5275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04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23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769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44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2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9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8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7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9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29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6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1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21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7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94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79468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2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36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3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4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99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4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2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36505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25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5170">
              <w:marLeft w:val="0"/>
              <w:marRight w:val="0"/>
              <w:marTop w:val="75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</w:div>
          </w:divsChild>
        </w:div>
        <w:div w:id="159895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93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1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2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9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4787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5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97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6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8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61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4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36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90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63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6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26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35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2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42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39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266056">
                      <w:marLeft w:val="0"/>
                      <w:marRight w:val="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single" w:sz="12" w:space="31" w:color="F5F5F5"/>
                        <w:right w:val="none" w:sz="0" w:space="0" w:color="auto"/>
                      </w:divBdr>
                      <w:divsChild>
                        <w:div w:id="170682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8931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7073">
                              <w:marLeft w:val="0"/>
                              <w:marRight w:val="0"/>
                              <w:marTop w:val="750"/>
                              <w:marBottom w:val="0"/>
                              <w:divBdr>
                                <w:top w:val="single" w:sz="6" w:space="0" w:color="EEEEEE"/>
                                <w:left w:val="none" w:sz="0" w:space="0" w:color="auto"/>
                                <w:bottom w:val="single" w:sz="6" w:space="0" w:color="EEEEEE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14862804">
                  <w:marLeft w:val="75"/>
                  <w:marRight w:val="75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91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80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09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939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07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73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8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45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08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58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9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5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3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23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2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7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86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2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2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31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58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3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2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3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8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7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61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53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399949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  <w:div w:id="1563060191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  <w:div w:id="59403866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</w:divsChild>
        </w:div>
      </w:divsChild>
    </w:div>
    <w:div w:id="9032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94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5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2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0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2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0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9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8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35526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  <w:div w:id="1488474098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9207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59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1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7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0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2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54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79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2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0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3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7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9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15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2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94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97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59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65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01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94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3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2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87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53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70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7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4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17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0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0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44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63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4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8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08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3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529667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</w:divsChild>
        </w:div>
      </w:divsChild>
    </w:div>
    <w:div w:id="10153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09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3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92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03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3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49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0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00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0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8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48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52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23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03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9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90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04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49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9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08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0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5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7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3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3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64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86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99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4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55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3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72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49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35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03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6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6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90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3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8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07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9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02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7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1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17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0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20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0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2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7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9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81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33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6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7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6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55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9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25062">
              <w:marLeft w:val="0"/>
              <w:marRight w:val="0"/>
              <w:marTop w:val="6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6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489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320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99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23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10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88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67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80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37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8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27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37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39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43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6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5654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48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62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19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3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5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2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5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6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5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82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4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53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10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6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1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17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1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6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9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0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6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53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5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540841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126969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36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2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2487">
              <w:marLeft w:val="0"/>
              <w:marRight w:val="0"/>
              <w:marTop w:val="0"/>
              <w:marBottom w:val="0"/>
              <w:divBdr>
                <w:top w:val="single" w:sz="8" w:space="0" w:color="E2E8F0"/>
                <w:left w:val="single" w:sz="8" w:space="0" w:color="E2E8F0"/>
                <w:bottom w:val="single" w:sz="8" w:space="0" w:color="E2E8F0"/>
                <w:right w:val="single" w:sz="8" w:space="0" w:color="E2E8F0"/>
              </w:divBdr>
            </w:div>
          </w:divsChild>
        </w:div>
      </w:divsChild>
    </w:div>
    <w:div w:id="12767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86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3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56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2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52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08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1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94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7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64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56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63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2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0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03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7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81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0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61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5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137257">
              <w:marLeft w:val="0"/>
              <w:marRight w:val="0"/>
              <w:marTop w:val="6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23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77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938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60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23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99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8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1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0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45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65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89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43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03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66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86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67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3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34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2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7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9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63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1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8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2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5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0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1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5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04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31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1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79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69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9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18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9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2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14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91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8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470446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</w:divsChild>
        </w:div>
      </w:divsChild>
    </w:div>
    <w:div w:id="141100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71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8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7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3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25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4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91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9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8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216983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142437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65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4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96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2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7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33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9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111032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144002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03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34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68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03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2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1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6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45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04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6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38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9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98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9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4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6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4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8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677463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148616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54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4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3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77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5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0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97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56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30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41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9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5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90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9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71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8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9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28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2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30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23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4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7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0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15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8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05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98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44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5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444844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31" w:color="F1F1F1"/>
                <w:right w:val="single" w:sz="8" w:space="0" w:color="F1F1F1"/>
              </w:divBdr>
            </w:div>
          </w:divsChild>
        </w:div>
      </w:divsChild>
    </w:div>
    <w:div w:id="161266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16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37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8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7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79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03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9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9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6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7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11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56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21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03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2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353199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16645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6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0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67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1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3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86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47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64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2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8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2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7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66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93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53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05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8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64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2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6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7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5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52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9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5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04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73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50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22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0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50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85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8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69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56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733593">
              <w:marLeft w:val="0"/>
              <w:marRight w:val="0"/>
              <w:marTop w:val="75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</w:div>
          </w:divsChild>
        </w:div>
      </w:divsChild>
    </w:div>
    <w:div w:id="168154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00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5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7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89860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48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4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9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8" w:space="0" w:color="333333"/>
                <w:bottom w:val="none" w:sz="0" w:space="0" w:color="auto"/>
                <w:right w:val="none" w:sz="0" w:space="0" w:color="auto"/>
              </w:divBdr>
            </w:div>
            <w:div w:id="193856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8" w:space="0" w:color="333333"/>
                <w:bottom w:val="none" w:sz="0" w:space="0" w:color="auto"/>
                <w:right w:val="none" w:sz="0" w:space="0" w:color="auto"/>
              </w:divBdr>
            </w:div>
            <w:div w:id="55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8" w:space="0" w:color="333333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059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11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9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9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43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0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34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58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9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3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91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57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5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2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1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33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4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24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9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77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9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7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5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91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8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025746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</w:divsChild>
        </w:div>
      </w:divsChild>
    </w:div>
    <w:div w:id="172826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3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91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66737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16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53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6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97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52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29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22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2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7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9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27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15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27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67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1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06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14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84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0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810441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17803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85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5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0939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9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31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5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8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88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202572">
              <w:marLeft w:val="0"/>
              <w:marRight w:val="0"/>
              <w:marTop w:val="0"/>
              <w:marBottom w:val="0"/>
              <w:divBdr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</w:divBdr>
            </w:div>
          </w:divsChild>
        </w:div>
      </w:divsChild>
    </w:div>
    <w:div w:id="180095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40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45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2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1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105879">
              <w:marLeft w:val="0"/>
              <w:marRight w:val="0"/>
              <w:marTop w:val="0"/>
              <w:marBottom w:val="0"/>
              <w:divBdr>
                <w:top w:val="single" w:sz="8" w:space="0" w:color="E2E8F0"/>
                <w:left w:val="single" w:sz="8" w:space="0" w:color="E2E8F0"/>
                <w:bottom w:val="single" w:sz="8" w:space="0" w:color="E2E8F0"/>
                <w:right w:val="single" w:sz="8" w:space="0" w:color="E2E8F0"/>
              </w:divBdr>
            </w:div>
            <w:div w:id="1272513900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</w:divsChild>
        </w:div>
      </w:divsChild>
    </w:div>
    <w:div w:id="18139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40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6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42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8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7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0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27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1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5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52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7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94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52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43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5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50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2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03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41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1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83725">
              <w:marLeft w:val="0"/>
              <w:marRight w:val="0"/>
              <w:marTop w:val="6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17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203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1955686">
              <w:marLeft w:val="0"/>
              <w:marRight w:val="0"/>
              <w:marTop w:val="75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</w:div>
          </w:divsChild>
        </w:div>
      </w:divsChild>
    </w:div>
    <w:div w:id="18589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5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1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08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7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3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4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22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840891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18795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68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906613">
              <w:marLeft w:val="0"/>
              <w:marRight w:val="0"/>
              <w:marTop w:val="0"/>
              <w:marBottom w:val="0"/>
              <w:divBdr>
                <w:top w:val="single" w:sz="8" w:space="9" w:color="A7A5A5"/>
                <w:left w:val="none" w:sz="0" w:space="0" w:color="auto"/>
                <w:bottom w:val="single" w:sz="8" w:space="9" w:color="A7A5A5"/>
                <w:right w:val="none" w:sz="0" w:space="0" w:color="auto"/>
              </w:divBdr>
            </w:div>
          </w:divsChild>
        </w:div>
      </w:divsChild>
    </w:div>
    <w:div w:id="18845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10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2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2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2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9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70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57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8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6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20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8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23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6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08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58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08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3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07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4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4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21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13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2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33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7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9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36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12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53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1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77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80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9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53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5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2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9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50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7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699981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20033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06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5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684126">
              <w:marLeft w:val="0"/>
              <w:marRight w:val="0"/>
              <w:marTop w:val="0"/>
              <w:marBottom w:val="0"/>
              <w:divBdr>
                <w:top w:val="single" w:sz="8" w:space="5" w:color="auto"/>
                <w:left w:val="none" w:sz="0" w:space="0" w:color="auto"/>
                <w:bottom w:val="single" w:sz="8" w:space="7" w:color="auto"/>
                <w:right w:val="none" w:sz="0" w:space="0" w:color="auto"/>
              </w:divBdr>
            </w:div>
          </w:divsChild>
        </w:div>
      </w:divsChild>
    </w:div>
    <w:div w:id="20075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2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35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22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3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4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8" w:space="0" w:color="auto"/>
                <w:bottom w:val="single" w:sz="8" w:space="0" w:color="auto"/>
                <w:right w:val="single" w:sz="8" w:space="0" w:color="auto"/>
              </w:divBdr>
            </w:div>
          </w:divsChild>
        </w:div>
      </w:divsChild>
    </w:div>
    <w:div w:id="20111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09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09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6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5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63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2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7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8435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4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97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9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28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2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8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3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4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39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03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9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28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94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8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51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63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9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543708">
              <w:marLeft w:val="0"/>
              <w:marRight w:val="0"/>
              <w:marTop w:val="0"/>
              <w:marBottom w:val="0"/>
              <w:divBdr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</w:divBdr>
            </w:div>
            <w:div w:id="1976980903">
              <w:marLeft w:val="0"/>
              <w:marRight w:val="0"/>
              <w:marTop w:val="0"/>
              <w:marBottom w:val="0"/>
              <w:divBdr>
                <w:top w:val="single" w:sz="8" w:space="5" w:color="auto"/>
                <w:left w:val="none" w:sz="0" w:space="0" w:color="auto"/>
                <w:bottom w:val="single" w:sz="8" w:space="7" w:color="auto"/>
                <w:right w:val="none" w:sz="0" w:space="0" w:color="auto"/>
              </w:divBdr>
            </w:div>
          </w:divsChild>
        </w:div>
      </w:divsChild>
    </w:div>
    <w:div w:id="206497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16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3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86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8" w:color="EAEAEA"/>
                <w:right w:val="none" w:sz="0" w:space="0" w:color="auto"/>
              </w:divBdr>
            </w:div>
            <w:div w:id="64870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8" w:color="EAEAEA"/>
                <w:right w:val="none" w:sz="0" w:space="0" w:color="auto"/>
              </w:divBdr>
            </w:div>
            <w:div w:id="11942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8" w:color="EAEAEA"/>
                <w:right w:val="none" w:sz="0" w:space="0" w:color="auto"/>
              </w:divBdr>
            </w:div>
          </w:divsChild>
        </w:div>
      </w:divsChild>
    </w:div>
    <w:div w:id="20705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32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9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00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0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5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7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9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694032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20826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87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1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0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52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1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9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81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2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32852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</w:divsChild>
        </w:div>
      </w:divsChild>
    </w:div>
    <w:div w:id="210213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1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74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8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31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0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50844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211158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0216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66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68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1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56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71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45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8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59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7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62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63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0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4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83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8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6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5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zen.ru/away?to=https%3A%2F%2Fwww.vedomosti.ru%2Fgorod%2Feconomics%2Fnews%2Fspravedlivaya-zarplata" TargetMode="External"/><Relationship Id="rId13" Type="http://schemas.openxmlformats.org/officeDocument/2006/relationships/hyperlink" Target="https://dzen.ru/a/arTYIUjUgT5jxYYe" TargetMode="External"/><Relationship Id="rId18" Type="http://schemas.openxmlformats.org/officeDocument/2006/relationships/hyperlink" Target="https://profibeer.ru/beer/mnenie-aleksej-nebolsin-o-rezultatax-markirovki-v-pivovarennom-segmente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https://dzen.ru/a/arTS2x3cWgqrVdmu" TargetMode="External"/><Relationship Id="rId12" Type="http://schemas.openxmlformats.org/officeDocument/2006/relationships/hyperlink" Target="https://www.klerk.ru/go/ext/?to=https%3A%2F%2Fwww.kommersant.ru%2Fdoc%2F8973374&amp;entityId=14596512" TargetMode="External"/><Relationship Id="rId17" Type="http://schemas.openxmlformats.org/officeDocument/2006/relationships/hyperlink" Target="https://profibeer.ru/law/czrpt-markirovka-piva-dala-488-mlrd-rublej-fiskalnogo-effekta-vmesto-planovyx-169-mlrd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profibeer.ru/beer/aleksej-nebolsin-o-snizhenie-doli-nelegalnogo-oborota-piva-sidra-i-medovuxi-na-78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aif.ru/health/life/pyut-po-prazdnikam-vyyasnilos-kak-raznye-pokoleniya-otnosyatsya-k-spirtnomu?ysclid=muo80qyjxf122118715" TargetMode="External"/><Relationship Id="rId11" Type="http://schemas.openxmlformats.org/officeDocument/2006/relationships/hyperlink" Target="https://finance.mail.ru/card/spros-561/?utm_partner_id=11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rofibeer.ru/beer/czrpt-nelegalnyj-oborot-piva-i-pivnyx-napitkov-v-rossii-snizilsya-na-78/?ysclid=mupkc8da2560957830" TargetMode="External"/><Relationship Id="rId10" Type="http://schemas.openxmlformats.org/officeDocument/2006/relationships/hyperlink" Target="https://smart-lab.ru/blog/news/1354969.php" TargetMode="External"/><Relationship Id="rId19" Type="http://schemas.openxmlformats.org/officeDocument/2006/relationships/hyperlink" Target="https://www.cifrra.info/articles/251/3514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mart-lab.ru/blog/news/1354680.php" TargetMode="External"/><Relationship Id="rId14" Type="http://schemas.openxmlformats.org/officeDocument/2006/relationships/hyperlink" Target="https://dzen.ru/away?to=https%3A%2F%2Fiz.ru%2F2172226%2Fdenis-kuznetcov%2Fkak-auchan-ne-uspel-realizovat-rossijskij-bizne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5296C1-B32B-4CD5-ADA3-AA444075B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15</Pages>
  <Words>5278</Words>
  <Characters>30088</Characters>
  <Application>Microsoft Office Word</Application>
  <DocSecurity>0</DocSecurity>
  <Lines>250</Lines>
  <Paragraphs>70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«ЦИФРРА»: «Потребитель! Поспеши вернуть акциз производителю!)))… » (заметки дежу</vt:lpstr>
      <vt:lpstr>    Бар-музей "У Поттера", ул. Страстной бульвар 4, стр. 3</vt:lpstr>
      <vt:lpstr>    Ресторан-музей "Штейгер", Архангельский пер., 8/2с1</vt:lpstr>
      <vt:lpstr>    Ресторан The Black Swan. Солянка 1/2 стр.1</vt:lpstr>
    </vt:vector>
  </TitlesOfParts>
  <Company>SPecialiST RePack</Company>
  <LinksUpToDate>false</LinksUpToDate>
  <CharactersWithSpaces>35296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3</cp:revision>
  <dcterms:created xsi:type="dcterms:W3CDTF">2026-10-05T08:37:00Z</dcterms:created>
  <dcterms:modified xsi:type="dcterms:W3CDTF">2026-10-05T08:41:00Z</dcterms:modified>
</cp:coreProperties>
</file>