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51A82" w14:textId="77777777" w:rsidR="009A1FC5" w:rsidRPr="009A1FC5" w:rsidRDefault="009A1FC5" w:rsidP="009A1FC5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9A1FC5">
        <w:rPr>
          <w:color w:val="212529"/>
        </w:rPr>
        <w:t>«ЦИФРРА»: «</w:t>
      </w:r>
      <w:bookmarkStart w:id="0" w:name="_GoBack"/>
      <w:r w:rsidRPr="009A1FC5">
        <w:rPr>
          <w:color w:val="212529"/>
        </w:rPr>
        <w:t>Повысить цены, чтобы поддержать падающие продажи)</w:t>
      </w:r>
      <w:proofErr w:type="gramStart"/>
      <w:r w:rsidRPr="009A1FC5">
        <w:rPr>
          <w:color w:val="212529"/>
        </w:rPr>
        <w:t>))…</w:t>
      </w:r>
      <w:bookmarkEnd w:id="0"/>
      <w:proofErr w:type="gramEnd"/>
      <w:r w:rsidRPr="009A1FC5">
        <w:rPr>
          <w:color w:val="212529"/>
        </w:rPr>
        <w:t> </w:t>
      </w:r>
      <w:r w:rsidRPr="009A1FC5">
        <w:rPr>
          <w:color w:val="284CA6"/>
        </w:rPr>
        <w:t>» (заметки дежурного по алкогольному рынку).</w:t>
      </w:r>
    </w:p>
    <w:p w14:paraId="539835A0" w14:textId="77777777" w:rsid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1E0A7C31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Коллеги, уточненные данные по производству виноградной винодельческой продукции по регионам в августе 2026 года и в январе- сентябре 2026. Целый месяц много говорили о провале производства вина в Крыму, но с учетом новых обстоятельств не все так уж плохо. Есть провал производства игристых в </w:t>
      </w:r>
      <w:proofErr w:type="spellStart"/>
      <w:r w:rsidRPr="009A1FC5">
        <w:rPr>
          <w:color w:val="212529"/>
          <w:spacing w:val="2"/>
        </w:rPr>
        <w:t>Р.Крым</w:t>
      </w:r>
      <w:proofErr w:type="spellEnd"/>
      <w:r w:rsidRPr="009A1FC5">
        <w:rPr>
          <w:color w:val="212529"/>
          <w:spacing w:val="2"/>
        </w:rPr>
        <w:t xml:space="preserve">, но есть резкий рост производства игристых в Севастополе в августе, сентябре и </w:t>
      </w:r>
      <w:proofErr w:type="spellStart"/>
      <w:r w:rsidRPr="009A1FC5">
        <w:rPr>
          <w:color w:val="212529"/>
          <w:spacing w:val="2"/>
        </w:rPr>
        <w:t>янв</w:t>
      </w:r>
      <w:proofErr w:type="spellEnd"/>
      <w:r w:rsidRPr="009A1FC5">
        <w:rPr>
          <w:color w:val="212529"/>
          <w:spacing w:val="2"/>
        </w:rPr>
        <w:t xml:space="preserve"> – </w:t>
      </w:r>
      <w:proofErr w:type="spellStart"/>
      <w:r w:rsidRPr="009A1FC5">
        <w:rPr>
          <w:color w:val="212529"/>
          <w:spacing w:val="2"/>
        </w:rPr>
        <w:t>сент</w:t>
      </w:r>
      <w:proofErr w:type="spellEnd"/>
      <w:r w:rsidRPr="009A1FC5">
        <w:rPr>
          <w:color w:val="212529"/>
          <w:spacing w:val="2"/>
        </w:rPr>
        <w:t xml:space="preserve"> 2026...</w:t>
      </w:r>
    </w:p>
    <w:p w14:paraId="134B2FB5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Есть спад производства вина в Севастополе в августе и сентябре 2026, но в январь – сентябрь 2026 все равно в плюсе к 2025. А по вину в </w:t>
      </w:r>
      <w:proofErr w:type="spellStart"/>
      <w:r w:rsidRPr="009A1FC5">
        <w:rPr>
          <w:color w:val="212529"/>
          <w:spacing w:val="2"/>
        </w:rPr>
        <w:t>Р.Крым</w:t>
      </w:r>
      <w:proofErr w:type="spellEnd"/>
      <w:r w:rsidRPr="009A1FC5">
        <w:rPr>
          <w:color w:val="212529"/>
          <w:spacing w:val="2"/>
        </w:rPr>
        <w:t xml:space="preserve"> по итогам </w:t>
      </w:r>
      <w:proofErr w:type="spellStart"/>
      <w:r w:rsidRPr="009A1FC5">
        <w:rPr>
          <w:color w:val="212529"/>
          <w:spacing w:val="2"/>
        </w:rPr>
        <w:t>янв</w:t>
      </w:r>
      <w:proofErr w:type="spellEnd"/>
      <w:r w:rsidRPr="009A1FC5">
        <w:rPr>
          <w:color w:val="212529"/>
          <w:spacing w:val="2"/>
        </w:rPr>
        <w:t xml:space="preserve"> – июля 2026 к 2025 – (-21,4%), но в августе и сентябре 2026 спад замедляется до (-11% - -15%)...</w:t>
      </w:r>
    </w:p>
    <w:p w14:paraId="1A9D16FB" w14:textId="114E291F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Кубань по новым данным в плюсе по игристым и в августе, и в сентябре. ЯС26 к 25 (+2,5%).</w:t>
      </w:r>
    </w:p>
    <w:p w14:paraId="17874A17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А по вину Кубань в августе 26 к 25 (-0,9%), в сентябре 26 к 25 (+14%). А ЯС26 к 25 (-2,3%) против (-4,8%) по итогам января- июля 26 к 25...</w:t>
      </w:r>
    </w:p>
    <w:p w14:paraId="3C3222F5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И т.д.</w:t>
      </w:r>
    </w:p>
    <w:tbl>
      <w:tblPr>
        <w:tblW w:w="5000" w:type="pct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4795"/>
        <w:gridCol w:w="810"/>
        <w:gridCol w:w="810"/>
        <w:gridCol w:w="940"/>
        <w:gridCol w:w="980"/>
        <w:gridCol w:w="78"/>
        <w:gridCol w:w="960"/>
        <w:gridCol w:w="913"/>
        <w:gridCol w:w="915"/>
        <w:gridCol w:w="939"/>
      </w:tblGrid>
      <w:tr w:rsidR="009A1FC5" w:rsidRPr="009A1FC5" w14:paraId="58D7EC9A" w14:textId="77777777" w:rsidTr="009A1FC5">
        <w:tc>
          <w:tcPr>
            <w:tcW w:w="282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EFEB"/>
            <w:vAlign w:val="center"/>
            <w:hideMark/>
          </w:tcPr>
          <w:p w14:paraId="33BE342A" w14:textId="7FD9E31D" w:rsidR="009A1FC5" w:rsidRPr="009A1FC5" w:rsidRDefault="009A1FC5">
            <w:pPr>
              <w:pStyle w:val="a3"/>
              <w:rPr>
                <w:spacing w:val="2"/>
              </w:rPr>
            </w:pPr>
            <w:proofErr w:type="gramStart"/>
            <w:r w:rsidRPr="009A1FC5">
              <w:rPr>
                <w:color w:val="212529"/>
                <w:spacing w:val="2"/>
              </w:rPr>
              <w:t>.</w:t>
            </w:r>
            <w:r w:rsidRPr="009A1FC5">
              <w:rPr>
                <w:color w:val="05386B"/>
                <w:spacing w:val="2"/>
              </w:rPr>
              <w:t>Производство</w:t>
            </w:r>
            <w:proofErr w:type="gramEnd"/>
            <w:r w:rsidRPr="009A1FC5">
              <w:rPr>
                <w:color w:val="05386B"/>
                <w:spacing w:val="2"/>
              </w:rPr>
              <w:t xml:space="preserve"> вина, игристого и коньяка (без учета бренди) в </w:t>
            </w:r>
            <w:proofErr w:type="spellStart"/>
            <w:r w:rsidRPr="009A1FC5">
              <w:rPr>
                <w:color w:val="05386B"/>
                <w:spacing w:val="2"/>
              </w:rPr>
              <w:t>янв</w:t>
            </w:r>
            <w:proofErr w:type="spellEnd"/>
            <w:r w:rsidRPr="009A1FC5">
              <w:rPr>
                <w:color w:val="05386B"/>
                <w:spacing w:val="2"/>
              </w:rPr>
              <w:t xml:space="preserve"> - </w:t>
            </w:r>
            <w:proofErr w:type="spellStart"/>
            <w:r w:rsidRPr="009A1FC5">
              <w:rPr>
                <w:color w:val="05386B"/>
                <w:spacing w:val="2"/>
              </w:rPr>
              <w:t>сент</w:t>
            </w:r>
            <w:proofErr w:type="spellEnd"/>
            <w:r w:rsidRPr="009A1FC5">
              <w:rPr>
                <w:color w:val="05386B"/>
                <w:spacing w:val="2"/>
              </w:rPr>
              <w:t xml:space="preserve"> 2025 - 2026гг по регионам; ЕГАИС, тыс. дал</w:t>
            </w:r>
          </w:p>
        </w:tc>
        <w:tc>
          <w:tcPr>
            <w:tcW w:w="1222" w:type="pct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2E3F25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D3FD1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A067B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B8B37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C90AF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FB549A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9AF7C2D" w14:textId="77777777" w:rsidTr="009A1FC5">
        <w:tc>
          <w:tcPr>
            <w:tcW w:w="282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CB4B9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CCE02D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январь-июль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64EA4B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август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212522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сентябрь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3E59EA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январь-сентябрь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04E86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583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ЯИ26к25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9FC0A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Ав26к25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AF325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Сн26к25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2A313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ЯС26к25</w:t>
            </w:r>
          </w:p>
        </w:tc>
      </w:tr>
      <w:tr w:rsidR="009A1FC5" w:rsidRPr="009A1FC5" w14:paraId="43D61139" w14:textId="77777777" w:rsidTr="009A1FC5">
        <w:tc>
          <w:tcPr>
            <w:tcW w:w="121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C3B98B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55ECAE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09A9D5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693E16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23A5C5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3F488F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710A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875F0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54EFB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7C784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1FE66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53F7DA1" w14:textId="77777777" w:rsidTr="009A1FC5">
        <w:tc>
          <w:tcPr>
            <w:tcW w:w="1214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65F867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Вина игристые (шампанские)</w:t>
            </w: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9B60CA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Российская Федерация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10F7F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7 928,873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06155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1 697,332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6CF36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1 916,297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C1D57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11 542,502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26E80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A1594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91,09%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A936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99,88%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54FA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105,40%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6E6C5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94,44%</w:t>
            </w:r>
          </w:p>
        </w:tc>
      </w:tr>
      <w:tr w:rsidR="009A1FC5" w:rsidRPr="009A1FC5" w14:paraId="29E3DA2D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C3678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66757F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Центральный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A5B7D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226,277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8B175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60,617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0B22B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56,204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FDCF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343,099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BBE4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90650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84,32%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802A9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EE980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94C299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127,86%</w:t>
            </w:r>
          </w:p>
        </w:tc>
      </w:tr>
      <w:tr w:rsidR="009A1FC5" w:rsidRPr="009A1FC5" w14:paraId="35BC0FA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35A7C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673007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Московская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E5E0B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226,277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EBE17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60,617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5898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56,204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E96D6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343,099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16400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A387A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84,32%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97676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66EFE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20E32B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127,86%</w:t>
            </w:r>
          </w:p>
        </w:tc>
      </w:tr>
      <w:tr w:rsidR="009A1FC5" w:rsidRPr="009A1FC5" w14:paraId="2A512BC7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B1C94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184289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Северо-Западный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16541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663,218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A3EBE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247,676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9D49E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264,792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28954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1 175,686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F3C2C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83003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65,76%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AB135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104,16%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12E69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93,75%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C245EA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76,91%</w:t>
            </w:r>
          </w:p>
        </w:tc>
      </w:tr>
      <w:tr w:rsidR="009A1FC5" w:rsidRPr="009A1FC5" w14:paraId="7D0A2E2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0940B9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9049B0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Ленинградская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BB25C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398,846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A4B71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68,741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10632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99,097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B9277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566,684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2CA91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5FF0E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163,59%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A8EEE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121,47%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22E3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196,92%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130DE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161,58%</w:t>
            </w:r>
          </w:p>
        </w:tc>
      </w:tr>
      <w:tr w:rsidR="009A1FC5" w:rsidRPr="009A1FC5" w14:paraId="69139982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99DEC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C03F96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г. Санкт-Петербург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844D2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264,372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90650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178,934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80763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165,696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42F59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609,002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D3854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BF6B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34,57%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23A33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98,75%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3A4B2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71,39%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762EC6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51,70%</w:t>
            </w:r>
          </w:p>
        </w:tc>
      </w:tr>
      <w:tr w:rsidR="009A1FC5" w:rsidRPr="009A1FC5" w14:paraId="4E04643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F5009F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52598E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68624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9062F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3177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CAAD7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6D0C4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7D41D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5459A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FF64F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5D1D5D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6B50383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85F2D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2C1FFE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    Южный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39DB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5 748,749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46F41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1 149,611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0ED21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1 155,485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9DF3E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8 053,845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A2A5F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C574F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97,13%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24A36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103,09%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9CD26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106,75%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4161C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99,23%</w:t>
            </w:r>
          </w:p>
        </w:tc>
      </w:tr>
      <w:tr w:rsidR="009A1FC5" w:rsidRPr="009A1FC5" w14:paraId="55B4640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89E05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7711AC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Адыгея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1D8A7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65,203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56550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13,421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086D7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18,893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5C678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97,517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FCF5F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7506F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177,97%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98CA0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157,97%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8A82D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131,47%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CCB7E2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163,88%</w:t>
            </w:r>
          </w:p>
        </w:tc>
      </w:tr>
      <w:tr w:rsidR="009A1FC5" w:rsidRPr="009A1FC5" w14:paraId="52548EF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6E5F1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94313E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Калмыкия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5F6C3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C872D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EBA18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A009E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A8278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0031C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8204F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06677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FBCA00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C75E02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FDE38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70DF87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        Республика Крым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030D2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347,639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1C9C7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41,241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AB281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55,004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2EEB2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443,884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00125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CD091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67,80%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1D37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41,55%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7AC44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38,94%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C923F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58,93%</w:t>
            </w:r>
          </w:p>
        </w:tc>
      </w:tr>
      <w:tr w:rsidR="009A1FC5" w:rsidRPr="009A1FC5" w14:paraId="5CB1960E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25D43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34B593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        Краснодарский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A94F0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4 805,364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4A333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951,023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9B83D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949,392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1DDE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6 705,78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EE611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109CB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100,05%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58994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105,02%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FE1F1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113,71%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FBF34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102,48%</w:t>
            </w:r>
          </w:p>
        </w:tc>
      </w:tr>
      <w:tr w:rsidR="009A1FC5" w:rsidRPr="009A1FC5" w14:paraId="25C92A4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D6831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76EB1E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Астраханская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AD15B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26B29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9D619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B5631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A7AB5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5331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652D2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8215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7CAB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6F97FD45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668ED3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682099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Волгоградская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B7F1D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1,09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C610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0,124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396E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0,027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4026A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1,241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7CA9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C4726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155,05%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65A7F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69,27%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E8B02E" w14:textId="77777777" w:rsidR="009A1FC5" w:rsidRPr="009A1FC5" w:rsidRDefault="009A1FC5">
            <w:pPr>
              <w:pStyle w:val="a3"/>
              <w:jc w:val="center"/>
              <w:rPr>
                <w:spacing w:val="2"/>
              </w:rPr>
            </w:pPr>
            <w:r w:rsidRPr="009A1FC5">
              <w:rPr>
                <w:spacing w:val="2"/>
              </w:rPr>
              <w:t>#ДЕЛ/0!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BB903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140,70%</w:t>
            </w:r>
          </w:p>
        </w:tc>
      </w:tr>
      <w:tr w:rsidR="009A1FC5" w:rsidRPr="009A1FC5" w14:paraId="7F278686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DC2CDD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DB1EA3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Ростовская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73D25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79,926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A409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12,733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6C653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12,949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7343E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105,607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0976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BC79B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96,80%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966FF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272,42%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534FB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88,21%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25332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103,62%</w:t>
            </w:r>
          </w:p>
        </w:tc>
      </w:tr>
      <w:tr w:rsidR="009A1FC5" w:rsidRPr="009A1FC5" w14:paraId="6FAF445E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60C77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DD081E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 </w:t>
            </w:r>
            <w:r w:rsidRPr="009A1FC5">
              <w:rPr>
                <w:color w:val="FF0000"/>
                <w:spacing w:val="2"/>
              </w:rPr>
              <w:t>г. Севастополь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13A5A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449,527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6B66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131,068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4FA8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119,221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08498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699,816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F979B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01C4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93,06%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08C63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135,05%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A9660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154,43%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2BBF4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106,47%</w:t>
            </w:r>
          </w:p>
        </w:tc>
      </w:tr>
      <w:tr w:rsidR="009A1FC5" w:rsidRPr="009A1FC5" w14:paraId="19C62C4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DEAD0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6A1C2E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C0244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3D00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38C6E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3331E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E6EA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B7700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0BBE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44F86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F9D0A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710A7BE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9C52B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21E0A8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 xml:space="preserve">    </w:t>
            </w:r>
            <w:proofErr w:type="gramStart"/>
            <w:r w:rsidRPr="009A1FC5">
              <w:rPr>
                <w:color w:val="0070C0"/>
                <w:spacing w:val="2"/>
              </w:rPr>
              <w:t>Северо-Кавказский</w:t>
            </w:r>
            <w:proofErr w:type="gramEnd"/>
            <w:r w:rsidRPr="009A1FC5">
              <w:rPr>
                <w:color w:val="0070C0"/>
                <w:spacing w:val="2"/>
              </w:rPr>
              <w:t xml:space="preserve">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87956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1 284,245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7C0DA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239,341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257D9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438,669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4FD84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1 962,255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2A08F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A7DE6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87,37%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0BDF0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69,48%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76C4B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102,90%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9655F6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87,58%</w:t>
            </w:r>
          </w:p>
        </w:tc>
      </w:tr>
      <w:tr w:rsidR="009A1FC5" w:rsidRPr="009A1FC5" w14:paraId="74E4806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FA282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64A368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Дагестан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1BE3E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862,072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036B4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127,224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37C33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262,022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48B37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1 251,318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1A266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3F805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88,35%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2BD5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48,53%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9B79E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94,80%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9A047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82,63%</w:t>
            </w:r>
          </w:p>
        </w:tc>
      </w:tr>
      <w:tr w:rsidR="009A1FC5" w:rsidRPr="009A1FC5" w14:paraId="02620E2E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1F978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005369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Ингушетия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0D08C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1617F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A2A45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8690B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B904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8AEA1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43E06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03C98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F56DCD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17F9BA1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C69C6F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C6BF7C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Кабардино-Балкарская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0CCF7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15,497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7FFEC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1,797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5EA0A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1,901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4586D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19,195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521EE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792E8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210,61%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FA04D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97,35%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98C79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12,02%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12D754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76,72%</w:t>
            </w:r>
          </w:p>
        </w:tc>
      </w:tr>
      <w:tr w:rsidR="009A1FC5" w:rsidRPr="009A1FC5" w14:paraId="4E7BA7D4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655AF3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55EFE8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Карачаево-Черкесская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56A01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48442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6C90E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FF888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251C4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B827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89474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F66A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791C69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375ED22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E2533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D9F781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 Республика Северная Осетия - Алания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CDED3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347,352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12CE1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103,68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794A8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168,689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2C244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619,72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77D94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D883A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81,72%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3FF40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143,62%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81F0F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146,01%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05D23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101,14%</w:t>
            </w:r>
          </w:p>
        </w:tc>
      </w:tr>
      <w:tr w:rsidR="009A1FC5" w:rsidRPr="009A1FC5" w14:paraId="7410DCC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B0651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9236ED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Чеченская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60D4A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CABF4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18815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261D1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37410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C616B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313E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FE294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D83604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76E5A3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F1BFF7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65E374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Ставропольский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7B82B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59,324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53BF1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6,64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D5B54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6,057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99722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72,022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BC8BD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DC34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96,13%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4A0EA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79,92%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21FB6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32,65%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1B6A89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81,31%</w:t>
            </w:r>
          </w:p>
        </w:tc>
      </w:tr>
      <w:tr w:rsidR="009A1FC5" w:rsidRPr="009A1FC5" w14:paraId="7F918BB6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887E2D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25D4EA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A023E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8D514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3987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ABD3E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ECDA3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7BA07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8735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C9BB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CEF335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03482BD7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A9AFB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1C7D1C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Приволжский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C7C39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6,383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A855B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0,088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EC6A9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1,146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C16C3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7,617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203A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33E16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116,24%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5C342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4,55%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493A9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52,21%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59BA2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79,19%</w:t>
            </w:r>
          </w:p>
        </w:tc>
      </w:tr>
      <w:tr w:rsidR="009A1FC5" w:rsidRPr="009A1FC5" w14:paraId="454B407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C6825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483160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Башкортостан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F0F3E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5,85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C92C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BD9E9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0,86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8BD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6,709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FA55A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B5842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124,92%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9C59E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3215E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39,18%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97E81E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76,14%</w:t>
            </w:r>
          </w:p>
        </w:tc>
      </w:tr>
      <w:tr w:rsidR="009A1FC5" w:rsidRPr="009A1FC5" w14:paraId="63DC575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59149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1D39F3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Самарская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90115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0,534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F71D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0,088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3F862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0,287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0AA55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0,908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74E6C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C6054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66,09%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C6773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D7AEA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0540F5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112,38%</w:t>
            </w:r>
          </w:p>
        </w:tc>
      </w:tr>
      <w:tr w:rsidR="009A1FC5" w:rsidRPr="009A1FC5" w14:paraId="480DBA7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0E7D9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1F4E86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Уральский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850D3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57CCB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567AD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3D14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FEFE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532E5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266E2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5D2CE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9180F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2CCCA20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B7DB6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56996C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Челябинская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B04C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82F2A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A3B88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EACDE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EB413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308F8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FFE82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997B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BD9A1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14D5F80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71635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5FD47F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BF9C0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D0F68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8E984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74793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5C01C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BC5F3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9CDFF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483E8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928A7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B50CFBA" w14:textId="77777777" w:rsidTr="009A1FC5">
        <w:tc>
          <w:tcPr>
            <w:tcW w:w="1214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F9807D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Вино виноградное</w:t>
            </w: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672B0C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Российская Федерация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F3C58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18 554,179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EE086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3 017,114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C596B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3 061,46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33939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24 632,6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2E38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CF5E5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88,70%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627D6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102,07%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71BDC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105,24%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28B0BC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91,97%</w:t>
            </w:r>
          </w:p>
        </w:tc>
      </w:tr>
      <w:tr w:rsidR="009A1FC5" w:rsidRPr="009A1FC5" w14:paraId="7BD538E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3DF001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12D439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Центральный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878B1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0,886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EEEB6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0,161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C8F12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0,043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D779C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1,09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855C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AFCF3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571,61%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AD70F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120,15%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D34A2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30,71%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CFE0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254,08%</w:t>
            </w:r>
          </w:p>
        </w:tc>
      </w:tr>
      <w:tr w:rsidR="009A1FC5" w:rsidRPr="009A1FC5" w14:paraId="4A2ADF2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F518F7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ECB8FD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Московская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5B5D8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0,514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2056F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0,161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527C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C40CA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0,674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2568B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2DFD8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331,61%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63285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120,15%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0F495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A7DE0E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157,11%</w:t>
            </w:r>
          </w:p>
        </w:tc>
      </w:tr>
      <w:tr w:rsidR="009A1FC5" w:rsidRPr="009A1FC5" w14:paraId="1C688BC4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ED8B7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98CDB9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Северо-Западный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D20EE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1 253,901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92408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209,154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C1827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188,52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B79EE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1 651,576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588F5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7FBAA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62,32%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28351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75,10%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88A10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70,37%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A96207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64,56%</w:t>
            </w:r>
          </w:p>
        </w:tc>
      </w:tr>
      <w:tr w:rsidR="009A1FC5" w:rsidRPr="009A1FC5" w14:paraId="6E834F54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C68E7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953F77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      Ленинградская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489B4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1 253,901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796B2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209,154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107CC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188,52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8FAE5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1 651,576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1F32F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F309E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62,32%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CF59B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75,10%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B11B1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70,37%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6A27B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64,56%</w:t>
            </w:r>
          </w:p>
        </w:tc>
      </w:tr>
      <w:tr w:rsidR="009A1FC5" w:rsidRPr="009A1FC5" w14:paraId="2101145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87494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712AA5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1EAAD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8DF4D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F7C9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99A6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63CF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0C87E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64BB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525D3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CE6B9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7B27C6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76C4D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46B626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    Южный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A9BBA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13 152,364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14AD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2 018,348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F0EB0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2 133,814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754BF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17 304,373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086E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73C73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90,69%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ADB85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94,29%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866A2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100,48%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FA4287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92,21%</w:t>
            </w:r>
          </w:p>
        </w:tc>
      </w:tr>
      <w:tr w:rsidR="009A1FC5" w:rsidRPr="009A1FC5" w14:paraId="0E6E570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5B8DC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459F52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Адыгея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1E194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906,676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BBAEC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124,739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2CCBC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121,136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36A9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1 152,551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6BF02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E8D9D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90,65%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F9E67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79,11%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0C647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70,69%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75EF6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86,71%</w:t>
            </w:r>
          </w:p>
        </w:tc>
      </w:tr>
      <w:tr w:rsidR="009A1FC5" w:rsidRPr="009A1FC5" w14:paraId="36B0FF3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0C7C5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C0AA0D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Калмыкия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961C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B7D0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B6542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C626B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C730B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A3A85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7E6B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EBE93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F5E10A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4C5F18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C2EE2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2DF73A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        Республика Крым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63FE6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3 159,984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233BC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495,365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B98FB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512,552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CB6FC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4 167,902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8C927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DACEC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78,56%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B2D9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88,89%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51B5E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84,94%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BC3EE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80,41%</w:t>
            </w:r>
          </w:p>
        </w:tc>
      </w:tr>
      <w:tr w:rsidR="009A1FC5" w:rsidRPr="009A1FC5" w14:paraId="741167B6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D0423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889980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        Краснодарский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99AF5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8 375,105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8670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1 308,434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C49FB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1 402,122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3080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11 085,507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CE120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791C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95,17%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BF7D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99,12%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4A998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114,04%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F1ECA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97,67%</w:t>
            </w:r>
          </w:p>
        </w:tc>
      </w:tr>
      <w:tr w:rsidR="009A1FC5" w:rsidRPr="009A1FC5" w14:paraId="06507A2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C49A3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35E105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Астраханская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A6C9C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98ADA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A433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00AE1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240CA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069AD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6F161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ECD5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09495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676281D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6B36A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41CBAF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Волгоградская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3DCA8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6,948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8FA8B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1,492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4817C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0,857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C4CF9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9,296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5D74D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58BF9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132,27%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BAC90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76,71%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BE6B0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139,58%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1CDD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119,01%</w:t>
            </w:r>
          </w:p>
        </w:tc>
      </w:tr>
      <w:tr w:rsidR="009A1FC5" w:rsidRPr="009A1FC5" w14:paraId="6D4C93D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EDB92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3E5C89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Ростовская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4E23F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117,876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C7DC4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20,246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5B810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18,548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723B4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156,671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8895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9A1FE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88,48%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C5E0F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122,49%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534E1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79,71%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E7F9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90,55%</w:t>
            </w:r>
          </w:p>
        </w:tc>
      </w:tr>
      <w:tr w:rsidR="009A1FC5" w:rsidRPr="009A1FC5" w14:paraId="7EBE1B2E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CFA14D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16BE1D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        г. Севастополь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C49B6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585,775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8B6AA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68,072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87829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78,599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A92FA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732,446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94C80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CA38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108,30%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F26AF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78,07%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FE52A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82,43%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B6CC0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101,25%</w:t>
            </w:r>
          </w:p>
        </w:tc>
      </w:tr>
      <w:tr w:rsidR="009A1FC5" w:rsidRPr="009A1FC5" w14:paraId="5820CE95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25B077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6EFAFB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346A8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E68FB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24F3F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B02E4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ED75E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D0D34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46BCD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C645D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73020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4C504B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A20B7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C9E85D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 xml:space="preserve">    </w:t>
            </w:r>
            <w:proofErr w:type="gramStart"/>
            <w:r w:rsidRPr="009A1FC5">
              <w:rPr>
                <w:color w:val="0070C0"/>
                <w:spacing w:val="2"/>
              </w:rPr>
              <w:t>Северо-Кавказский</w:t>
            </w:r>
            <w:proofErr w:type="gramEnd"/>
            <w:r w:rsidRPr="009A1FC5">
              <w:rPr>
                <w:color w:val="0070C0"/>
                <w:spacing w:val="2"/>
              </w:rPr>
              <w:t xml:space="preserve">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811FC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4 114,885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AE237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780,013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3490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728,22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64446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5 623,118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A07D6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F8BB4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94,18%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35763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146,25%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0543F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142,36%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0D64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103,86%</w:t>
            </w:r>
          </w:p>
        </w:tc>
      </w:tr>
      <w:tr w:rsidR="009A1FC5" w:rsidRPr="009A1FC5" w14:paraId="7CD74A9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2DC3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6D5F30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Дагестан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D857D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1 354,748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AE8AD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267,883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11AC6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167,698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10CCA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1 790,329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87201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E6156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109,88%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CEDE9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139,58%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3F059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94,55%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C6B33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111,74%</w:t>
            </w:r>
          </w:p>
        </w:tc>
      </w:tr>
      <w:tr w:rsidR="009A1FC5" w:rsidRPr="009A1FC5" w14:paraId="7FB2F5A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560A87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1DEBE6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Ингушетия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3A40D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D65B6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7CC94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43246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D85B7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981C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33925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1191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ACAE9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202C36FD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85F75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16F3E3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Кабардино-Балкарская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B1B95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423,381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20FD4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69,507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A1542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71,092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25267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563,98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41911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676AA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76,11%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747A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85,10%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98631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206,60%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81E5EE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83,88%</w:t>
            </w:r>
          </w:p>
        </w:tc>
      </w:tr>
      <w:tr w:rsidR="009A1FC5" w:rsidRPr="009A1FC5" w14:paraId="1EBC73C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4644AD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1C5869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Карачаево-Черкесская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C98F0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8195A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57F14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D0231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DDD05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8F6F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B26D2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13031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A698FB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7004E68D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311A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6BA1F5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Северная Осетия - Алания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24D3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2 053,826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68F86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397,72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0E042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426,923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C0F36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2 878,469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467D9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4D45D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95,86%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D8BE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197,54%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6D9A6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194,40%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0C927B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112,29%</w:t>
            </w:r>
          </w:p>
        </w:tc>
      </w:tr>
      <w:tr w:rsidR="009A1FC5" w:rsidRPr="009A1FC5" w14:paraId="0E77B32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0D980D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F8EE2B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Чеченская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9B947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9A7B5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7B36C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F0B57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ECC9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AC347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66ABF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E0665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FC4081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6041880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1F98C3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43424E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Ставропольский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79080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282,931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372C9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44,903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6BAE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62,508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2C26A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390,341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D3912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3B59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64,70%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A65C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76,87%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F064A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77,98%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524C3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67,78%</w:t>
            </w:r>
          </w:p>
        </w:tc>
      </w:tr>
      <w:tr w:rsidR="009A1FC5" w:rsidRPr="009A1FC5" w14:paraId="588ADF67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0C766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226D23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B536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9C9FD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ADD99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8277A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35729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79459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70C4E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3E60D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15848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81CF23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A94583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2DC9D4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Приволжский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8AEC8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0,792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A116A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0,224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EE675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0,15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00808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1,166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4F8CC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D901B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82,50%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24A02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128,74%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1FDE3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48,23%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49BCD3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80,69%</w:t>
            </w:r>
          </w:p>
        </w:tc>
      </w:tr>
      <w:tr w:rsidR="009A1FC5" w:rsidRPr="009A1FC5" w14:paraId="6D3601C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571D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F6D059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Башкортостан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7D674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0,078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F0B3D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3001C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C1958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0,078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92FCA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F3F9A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59,09%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BE153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42031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7DE7E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44,83%</w:t>
            </w:r>
          </w:p>
        </w:tc>
      </w:tr>
      <w:tr w:rsidR="009A1FC5" w:rsidRPr="009A1FC5" w14:paraId="0934FD8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EFE57F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D4412A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Самарская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8D530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0,713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B65D9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0,224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1A9A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0,15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47055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1,088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A412D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73020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86,11%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222E3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128,74%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540C7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55,76%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A6ED6D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85,60%</w:t>
            </w:r>
          </w:p>
        </w:tc>
      </w:tr>
      <w:tr w:rsidR="009A1FC5" w:rsidRPr="009A1FC5" w14:paraId="2006CFD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EDFA0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49DD94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Сибирский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A5408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31,351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A841D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5,106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F1EE8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10,423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5897B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46,88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C05BC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8EED7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93,59%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37C85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161,99%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0D859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188,55%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ACB304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111,15%</w:t>
            </w:r>
          </w:p>
        </w:tc>
      </w:tr>
      <w:tr w:rsidR="009A1FC5" w:rsidRPr="009A1FC5" w14:paraId="2A07418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60DEC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F4F201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Омская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8E8A6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0,294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60D49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0,148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C91EE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0,1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B2EFE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0,542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AAAAB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65007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48,04%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D0572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138,32%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AB954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114,94%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58AD48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67,33%</w:t>
            </w:r>
          </w:p>
        </w:tc>
      </w:tr>
      <w:tr w:rsidR="009A1FC5" w:rsidRPr="009A1FC5" w14:paraId="579D154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6A1B7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8AC268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Томская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4FE15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31,057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84929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4,958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F83F0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10,324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962A9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46,339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D785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2D868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94,44%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8DDCD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162,77%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5E76E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189,71%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036DE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112,01%</w:t>
            </w:r>
          </w:p>
        </w:tc>
      </w:tr>
      <w:tr w:rsidR="009A1FC5" w:rsidRPr="009A1FC5" w14:paraId="69D0605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46527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4D7250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Луганская Народная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B4706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49311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4,107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CAA4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0,289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E243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4,397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D110F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841D7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6BE46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2632D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D79196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2F62BF3F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0D580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CF6DDA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A168A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383ED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D04B4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E39B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C2583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BFF88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AEEB4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84C32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3FB07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75B875FA" w14:textId="77777777" w:rsidTr="009A1FC5">
        <w:tc>
          <w:tcPr>
            <w:tcW w:w="1214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A4F95D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Коньяк</w:t>
            </w: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A33937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Российская Федерация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AE52D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3 726,359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ADDF6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587,831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104B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623,791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FF534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4 937,982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29858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F39C1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92,03%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B85D3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73,62%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DC398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72,52%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96EAB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86,52%</w:t>
            </w:r>
          </w:p>
        </w:tc>
      </w:tr>
      <w:tr w:rsidR="009A1FC5" w:rsidRPr="009A1FC5" w14:paraId="44B5053D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92FAC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1AC2B1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Центральный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FD058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689,733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CA5B3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120,11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1A564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141,933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6BA61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951,776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CFE68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CC750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81,88%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B37F0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78,31%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1C89A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73,40%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D8C2C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80,04%</w:t>
            </w:r>
          </w:p>
        </w:tc>
      </w:tr>
      <w:tr w:rsidR="009A1FC5" w:rsidRPr="009A1FC5" w14:paraId="55D1CE4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96D0CB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7D5019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Московская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AA016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522,22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48B3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97,351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5D525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112,477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C7E2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732,048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F0F1B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74E47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74,92%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6CDEC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69,17%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AA56D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65,20%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0D1A5C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72,46%</w:t>
            </w:r>
          </w:p>
        </w:tc>
      </w:tr>
      <w:tr w:rsidR="009A1FC5" w:rsidRPr="009A1FC5" w14:paraId="56E74FA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E39E2F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3385ED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Тульская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9B625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75,136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19077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7,997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4021D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13,477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601FF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96,609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7D45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593C9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141,51%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76F90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3C388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162,10%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951EC6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157,32%</w:t>
            </w:r>
          </w:p>
        </w:tc>
      </w:tr>
      <w:tr w:rsidR="009A1FC5" w:rsidRPr="009A1FC5" w14:paraId="30FBED57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E7E63B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578252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Ярославская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34FF3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30A3F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10498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0818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D4E8B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F0667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7764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A0C7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0F675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2CD54592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CCE4C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E711BF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г. Москва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4A36E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92,378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2A39C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14,763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F66D2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15,979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C6CC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123,12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911E9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4E9D0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100,21%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EC100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116,85%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2EE2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127,53%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A52DA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104,92%</w:t>
            </w:r>
          </w:p>
        </w:tc>
      </w:tr>
      <w:tr w:rsidR="009A1FC5" w:rsidRPr="009A1FC5" w14:paraId="21C902F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DACD1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0FA465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Северо-Западный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695BC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441,755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F3023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53,903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A9BE4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26,295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F61EC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521,953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08C3B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4824A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74,78%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B231B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47,01%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29412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27,17%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9B50D3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65,06%</w:t>
            </w:r>
          </w:p>
        </w:tc>
      </w:tr>
      <w:tr w:rsidR="009A1FC5" w:rsidRPr="009A1FC5" w14:paraId="0F27927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82E371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35C449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Калининградская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C0F75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441,501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DE1A0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53,903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9857D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26,295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6E341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521,699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D1023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4DCF3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75,56%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14554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47,59%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17E01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27,68%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FC391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65,82%</w:t>
            </w:r>
          </w:p>
        </w:tc>
      </w:tr>
      <w:tr w:rsidR="009A1FC5" w:rsidRPr="009A1FC5" w14:paraId="0BAFEAE5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2B5212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4F8712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г. Санкт-Петербург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18CAB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0,255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26A70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E18BE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C031A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0,255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3C766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973ED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3,96%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5357E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60654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193FC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2,65%</w:t>
            </w:r>
          </w:p>
        </w:tc>
      </w:tr>
      <w:tr w:rsidR="009A1FC5" w:rsidRPr="009A1FC5" w14:paraId="7E3C4E9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D2F881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694583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9DAE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1E9E7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B2F67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A5A03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FF992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A216D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54565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80D53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281879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6E73324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9F549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D7DE49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    Южный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B6B79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636,479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ACF95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106,644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E632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120,362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3BBFE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7030A0"/>
                <w:spacing w:val="2"/>
              </w:rPr>
              <w:t>863,485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3CED2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63103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107,63%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72E5E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111,69%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A9E6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128,93%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CC3E0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110,68%</w:t>
            </w:r>
          </w:p>
        </w:tc>
      </w:tr>
      <w:tr w:rsidR="009A1FC5" w:rsidRPr="009A1FC5" w14:paraId="59EFE402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CDB68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95A0A5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Адыгея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4A574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0261A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694C5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A265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C379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BE2DD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F2817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D16E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43AA7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A542C0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0B0AD3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9AB224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Калмыкия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4F17F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58646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11C53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C7FFE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B07BA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85C8B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71A35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93331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31AE87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BD3B4D6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295DB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FFBE04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Крым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D9197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569,085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B2606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96,523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29A43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113,768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8DA66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779,377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36724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CAB6A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108,66%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CD182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112,40%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25607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142,78%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FF1D70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113,07%</w:t>
            </w:r>
          </w:p>
        </w:tc>
      </w:tr>
      <w:tr w:rsidR="009A1FC5" w:rsidRPr="009A1FC5" w14:paraId="59697737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D488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564A4F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Краснодарский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19282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67,394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25BE7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10,12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0825A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6,594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997CD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84,108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562F2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5B9AB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99,66%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4C785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105,38%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B16B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48,24%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66F24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92,53%</w:t>
            </w:r>
          </w:p>
        </w:tc>
      </w:tr>
      <w:tr w:rsidR="009A1FC5" w:rsidRPr="009A1FC5" w14:paraId="49DDDB8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0F68A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02D8E5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Астраханская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B9FBF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0314B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3E3A8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57E73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4D2BC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95373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738B8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BB7D8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ECB573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1453FCF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3ACDB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DF3986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Волгоградская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29E7C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AE9B9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93837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281C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DAC02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0A8DF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F4B82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49D3A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349E14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73D83FF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1C74F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FBFC40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Ростовская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D11A0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E0BA0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4CF0C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BD435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CDBDB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F4169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132AB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59BCF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4B3227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69DA865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FDAEE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82B583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г. Севастополь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E310D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9D50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3F68D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A578B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13D27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7D6FC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36E62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279E5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EF1357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0DC13FFB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51F612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859E00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F4AEC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E11B1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DA5B8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F595F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871BC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42064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F788D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4A738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3F12C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3C4D3CF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C03D2D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EF7BBA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 xml:space="preserve">    </w:t>
            </w:r>
            <w:proofErr w:type="gramStart"/>
            <w:r w:rsidRPr="009A1FC5">
              <w:rPr>
                <w:color w:val="0070C0"/>
                <w:spacing w:val="2"/>
              </w:rPr>
              <w:t>Северо-Кавказский</w:t>
            </w:r>
            <w:proofErr w:type="gramEnd"/>
            <w:r w:rsidRPr="009A1FC5">
              <w:rPr>
                <w:color w:val="0070C0"/>
                <w:spacing w:val="2"/>
              </w:rPr>
              <w:t xml:space="preserve">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E669A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1 624,44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710FA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255,219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72528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285,256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D5159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2 164,915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A9B75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EC5A8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102,69%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58DA0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71,24%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B1569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74,08%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B530E0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93,11%</w:t>
            </w:r>
          </w:p>
        </w:tc>
      </w:tr>
      <w:tr w:rsidR="009A1FC5" w:rsidRPr="009A1FC5" w14:paraId="5561848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27B7B3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0BF392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Дагестан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01439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662,956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8B0CA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134,731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71A58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112,798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E9239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910,484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070AA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30AE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91,66%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AB7A9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90,14%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8B0A6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67,83%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1C2FC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87,63%</w:t>
            </w:r>
          </w:p>
        </w:tc>
      </w:tr>
      <w:tr w:rsidR="009A1FC5" w:rsidRPr="009A1FC5" w14:paraId="6E79C3E4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26723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2F921F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Ингушетия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97F29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42752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9635E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E069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6F2FB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85373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A3653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6E9F9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2EDF91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0291C0CE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5CE82E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7440B5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Кабардино-Балкарская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4189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3,429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E1439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0,317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EA915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0,022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D63A6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3,768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8C4B8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B460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369,11%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FB34C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2521F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93FE5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405,60%</w:t>
            </w:r>
          </w:p>
        </w:tc>
      </w:tr>
      <w:tr w:rsidR="009A1FC5" w:rsidRPr="009A1FC5" w14:paraId="708FF7B9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9E46D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F10E38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Карачаево-Черкесская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53EB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7373F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352FF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7CD62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30EA2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933BA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65121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74100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8982A0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64C66711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1F571C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35DC46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Северная Осетия - Алания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43BD1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B90A8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D565F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B5597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35446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8E030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16F4B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B5F94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228DD8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0DBED5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6CE2C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E44997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Чеченская Республика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C0A51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8AB0B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AAF16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C568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90963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E0A58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A561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5F02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CDBA1D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0678B43D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2C628B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1CD3CB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Ставропольский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9F50F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958,055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F1B95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120,172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6045D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172,436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6490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1 250,663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10921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2A0B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111,70%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9BF36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57,56%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4AFD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78,82%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E6AE8F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97,31%</w:t>
            </w:r>
          </w:p>
        </w:tc>
      </w:tr>
      <w:tr w:rsidR="009A1FC5" w:rsidRPr="009A1FC5" w14:paraId="221B11F3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A72D79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B88665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CA898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0A877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FB930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44799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F96DF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FCB44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9E262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2A456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2B5C38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6A87D15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8C4D1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875BBC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Приволжский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B18E0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322,459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A22FA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50,743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0B11B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48,382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B2FFC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421,584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0B69E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9CED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73,89%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B1738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69,11%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AA2FA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53,09%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4F2EE3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70,15%</w:t>
            </w:r>
          </w:p>
        </w:tc>
      </w:tr>
      <w:tr w:rsidR="009A1FC5" w:rsidRPr="009A1FC5" w14:paraId="7D31813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D359B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F254EB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Республика Татарстан (Татарстан)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AAEA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111,21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1A4E0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6,099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2F24F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10,78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AA4F8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128,088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B9DD8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74B56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100,07%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5FE1B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44,51%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33D9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73,35%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3F8DD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91,80%</w:t>
            </w:r>
          </w:p>
        </w:tc>
      </w:tr>
      <w:tr w:rsidR="009A1FC5" w:rsidRPr="009A1FC5" w14:paraId="7A0AB2DA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3619F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98E87E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Пермский край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FF54F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190,303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6AA7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41,184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8519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33,465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7F68A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264,953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DE6AC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B2BF7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74,78%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67FF3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74,96%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B5AEC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51,52%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2FFCA9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70,77%</w:t>
            </w:r>
          </w:p>
        </w:tc>
      </w:tr>
      <w:tr w:rsidR="009A1FC5" w:rsidRPr="009A1FC5" w14:paraId="2DB977E6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7C4C69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68C0B5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Нижегородская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B24F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20,542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E5682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3,46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96CE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4,137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33670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28,139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046F9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395A2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45,05%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447EC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201,28%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BFA43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46,69%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60C377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50,09%</w:t>
            </w:r>
          </w:p>
        </w:tc>
      </w:tr>
      <w:tr w:rsidR="009A1FC5" w:rsidRPr="009A1FC5" w14:paraId="7D366760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982F4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C61A0A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Самарская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5D3AF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0,404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AB680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C28FA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0E2C4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0,404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C63AA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C4C06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1,61%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152D9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0,00%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81F5D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0,00%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C0C44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1,31%</w:t>
            </w:r>
          </w:p>
        </w:tc>
      </w:tr>
      <w:tr w:rsidR="009A1FC5" w:rsidRPr="009A1FC5" w14:paraId="0242EDEC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28C5B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634B57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 Сибирский федеральный округ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23AAB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11,493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8352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1,212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FCAF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1,564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F4FF5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14,269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F599C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1A59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186,36%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462A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36,83%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7924D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321,15%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F8812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143,49%</w:t>
            </w:r>
          </w:p>
        </w:tc>
      </w:tr>
      <w:tr w:rsidR="009A1FC5" w:rsidRPr="009A1FC5" w14:paraId="774AAB98" w14:textId="77777777" w:rsidTr="009A1FC5">
        <w:tc>
          <w:tcPr>
            <w:tcW w:w="121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AE1860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DEA0A13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Кемеровская область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691344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11,493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B9026B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1,212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429416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1,564</w:t>
            </w:r>
          </w:p>
        </w:tc>
        <w:tc>
          <w:tcPr>
            <w:tcW w:w="40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DBEAB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14,269</w:t>
            </w:r>
          </w:p>
        </w:tc>
        <w:tc>
          <w:tcPr>
            <w:tcW w:w="2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6C6A90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E4FC66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186,36%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57BABE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36,83%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47F474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321,15%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21DEB17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143,49%</w:t>
            </w:r>
          </w:p>
        </w:tc>
      </w:tr>
    </w:tbl>
    <w:p w14:paraId="06A5DB1C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</w:p>
    <w:p w14:paraId="043FBE2F" w14:textId="20EDE370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    Вино в России в связи с резким падением объемов производства в 2026 году (примерна на -12%) и розничных продаж в 2025 (-2%) и 2026 еще на (-3,5%)   срочно нуждается в подорожании))): и российское, и импортное))) А винодельческий бизнес России – в дополнительных деньгах)) Тем более, что спад розничных продаж российского вина в 2026 к 2025 всего лишь (-5%) по данным </w:t>
      </w:r>
      <w:proofErr w:type="spellStart"/>
      <w:r w:rsidRPr="009A1FC5">
        <w:rPr>
          <w:color w:val="212529"/>
          <w:spacing w:val="2"/>
        </w:rPr>
        <w:t>Роскачества</w:t>
      </w:r>
      <w:proofErr w:type="spellEnd"/>
      <w:r w:rsidRPr="009A1FC5">
        <w:rPr>
          <w:color w:val="212529"/>
          <w:spacing w:val="2"/>
        </w:rPr>
        <w:t xml:space="preserve">... Конечно, рано еще хоронить винодельческое производство и винный импорт в нашей стране, у </w:t>
      </w:r>
      <w:proofErr w:type="spellStart"/>
      <w:r w:rsidRPr="009A1FC5">
        <w:rPr>
          <w:color w:val="212529"/>
          <w:spacing w:val="2"/>
        </w:rPr>
        <w:t>нихе</w:t>
      </w:r>
      <w:proofErr w:type="spellEnd"/>
      <w:r w:rsidRPr="009A1FC5">
        <w:rPr>
          <w:color w:val="212529"/>
          <w:spacing w:val="2"/>
        </w:rPr>
        <w:t xml:space="preserve"> еще есть определенный потенциал; пусть даже пьем мы сегодня винодельческой продукции в 4 раза меньше на среднюю душу, чем в Советском Союзе 1985 года и современной Европе...</w:t>
      </w:r>
    </w:p>
    <w:p w14:paraId="081BD828" w14:textId="613B0E10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   Для подорожания лучше всего в очередной раз повысить ставку «возвратного» акциза он же все равно как бумеранг))) И повысить больше, чем планировали это сделать ранее))) А то, не дай бог, рынок вина перестанет снижаться и опять расти начнет))</w:t>
      </w:r>
    </w:p>
    <w:p w14:paraId="4A1CF178" w14:textId="31975581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Так, сегодня у нас ставка акциза на вино 148 руб. за 1 литр (в бутылке – 111 руб.). Год назад хотели в 2027 году поднять до 154 руб. (в бутылке 115,5 руб.), но теперь решили   поддержать рынок и поднять до 158 руб. (в бутылке – 118,5 руб.). (+6,8%) к 2026... Вроде и не страшно. В планах на 2028 год – 164 руб. (в бутылке – 123 руб.), а на 2029 – 171 руб. (128,3 руб. в бутылке).</w:t>
      </w:r>
    </w:p>
    <w:p w14:paraId="678C42DF" w14:textId="15B7F99A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color w:val="202736"/>
          <w:spacing w:val="2"/>
        </w:rPr>
        <w:t xml:space="preserve">Акциз на игристые вина у нас сегодня 160 руб. (в бутылке 120 руб.). Хотели год назад поднять в 2027 году до 166 руб. (в бутылке – 124,5 руб.), но под давлением позитивно – негативных обстоятельств решили поднять до 170 руб. (127,5 руб. в бутылке). (+6,3%) к 2026 году. На 2028 запланировали 177 руб. (в бутылке – 132,8 руб.), а на 2029 – 184 руб. (в бутылке – 138 </w:t>
      </w:r>
      <w:proofErr w:type="gramStart"/>
      <w:r w:rsidRPr="009A1FC5">
        <w:rPr>
          <w:color w:val="202736"/>
          <w:spacing w:val="2"/>
        </w:rPr>
        <w:t>руб.)...</w:t>
      </w:r>
      <w:proofErr w:type="gramEnd"/>
    </w:p>
    <w:p w14:paraId="0AEE5BA0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  Будь мы цивилизованной винодельческой страной, у нас относительно ЗП не акциз бы достигал 120 – 130 руб. в бутылке, а вся самая дешевая бутылка на полке магазина   целиком вместе с содержимым стоила бы не дороже этой цифры в рознице)))</w:t>
      </w:r>
    </w:p>
    <w:p w14:paraId="261513CC" w14:textId="2375BE4D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color w:val="212529"/>
          <w:spacing w:val="2"/>
          <w:shd w:val="clear" w:color="auto" w:fill="EEEEEE"/>
        </w:rPr>
        <w:t>Ряд экспертов уже успокаивает общество: «</w:t>
      </w:r>
      <w:r w:rsidRPr="009A1FC5">
        <w:rPr>
          <w:i/>
          <w:iCs/>
          <w:color w:val="212529"/>
          <w:spacing w:val="2"/>
          <w:shd w:val="clear" w:color="auto" w:fill="EEEEEE"/>
        </w:rPr>
        <w:t>Налог не поднимет стоимость российских вин)</w:t>
      </w:r>
      <w:proofErr w:type="gramStart"/>
      <w:r w:rsidRPr="009A1FC5">
        <w:rPr>
          <w:i/>
          <w:iCs/>
          <w:color w:val="212529"/>
          <w:spacing w:val="2"/>
          <w:shd w:val="clear" w:color="auto" w:fill="EEEEEE"/>
        </w:rPr>
        <w:t>))...</w:t>
      </w:r>
      <w:proofErr w:type="gramEnd"/>
      <w:r w:rsidRPr="009A1FC5">
        <w:rPr>
          <w:i/>
          <w:iCs/>
          <w:color w:val="212529"/>
          <w:spacing w:val="2"/>
          <w:shd w:val="clear" w:color="auto" w:fill="EEEEEE"/>
        </w:rPr>
        <w:t>» </w:t>
      </w:r>
      <w:r w:rsidRPr="009A1FC5">
        <w:rPr>
          <w:color w:val="212529"/>
          <w:spacing w:val="2"/>
          <w:shd w:val="clear" w:color="auto" w:fill="EEEEEE"/>
        </w:rPr>
        <w:t>  А разве у нас так бывает?</w:t>
      </w:r>
      <w:proofErr w:type="gramStart"/>
      <w:r w:rsidRPr="009A1FC5">
        <w:rPr>
          <w:color w:val="212529"/>
          <w:spacing w:val="2"/>
          <w:shd w:val="clear" w:color="auto" w:fill="EEEEEE"/>
        </w:rPr>
        <w:t>))</w:t>
      </w:r>
      <w:r w:rsidRPr="009A1FC5">
        <w:rPr>
          <w:color w:val="212529"/>
          <w:spacing w:val="2"/>
        </w:rPr>
        <w:br/>
      </w:r>
      <w:r w:rsidRPr="009A1FC5">
        <w:rPr>
          <w:i/>
          <w:iCs/>
          <w:color w:val="212529"/>
          <w:spacing w:val="2"/>
          <w:shd w:val="clear" w:color="auto" w:fill="EEEEEE"/>
        </w:rPr>
        <w:t>«</w:t>
      </w:r>
      <w:proofErr w:type="gramEnd"/>
      <w:r w:rsidRPr="009A1FC5">
        <w:rPr>
          <w:i/>
          <w:iCs/>
          <w:color w:val="212529"/>
          <w:spacing w:val="2"/>
          <w:shd w:val="clear" w:color="auto" w:fill="EEEEEE"/>
        </w:rPr>
        <w:t>...продукция из стран, которые не являются дружелюбными, а также соседних государств, станет дороже минимум на 30 рублей. Однако это не касается российских товаров, и такое изменение связано с государственной политикой... Это не станет проблемой...».</w:t>
      </w:r>
    </w:p>
    <w:p w14:paraId="0BEB02CB" w14:textId="77125EDE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 xml:space="preserve">    Обязательно подорожают и наше вино, и наше игристое))) Как дорожают каждый год в погоне за ценами на импортное))) А тут сам бог велел... Что увидим: подорожает и без того дорогое импортное на 50- 100 руб., например, для него ничего не изменится. </w:t>
      </w:r>
      <w:proofErr w:type="spellStart"/>
      <w:r w:rsidRPr="009A1FC5">
        <w:rPr>
          <w:color w:val="212529"/>
          <w:spacing w:val="2"/>
          <w:shd w:val="clear" w:color="auto" w:fill="EEEEEE"/>
        </w:rPr>
        <w:t>Еого</w:t>
      </w:r>
      <w:proofErr w:type="spellEnd"/>
      <w:r w:rsidRPr="009A1FC5">
        <w:rPr>
          <w:color w:val="212529"/>
          <w:spacing w:val="2"/>
          <w:shd w:val="clear" w:color="auto" w:fill="EEEEEE"/>
        </w:rPr>
        <w:t xml:space="preserve"> объемы продаж сохранятся; место нашему не освободят... Только государство выиграет от повышения пошлин на импорт в любом случае, так как объемы импорта уже восстанавливаются и больше снижаться не будут...</w:t>
      </w:r>
    </w:p>
    <w:p w14:paraId="51D6D70C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>Увидит наш производитель, что ни хрена он лично от этого повышения пошлин на импортные вина не получил и обязательно поднимет цены даже при сохранении продаж вина на небольшом минусе объема в 2027 к 2026...</w:t>
      </w:r>
    </w:p>
    <w:p w14:paraId="3A04D521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>   В 2024 году категорически нельзя было поднимать ставки акциза до этого безумного уровня... Зато теперь бутылка самого хилого вина из фальсифицированного виноматериала в России стоит под 3 евро, как уже нормальное вино в Европе при небольшой разнице в наших с Европой ЗП...</w:t>
      </w:r>
    </w:p>
    <w:p w14:paraId="667130CC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>Вместо этого можно было еще поднять пошлины на импорт после повышения в августе 2023...</w:t>
      </w:r>
    </w:p>
    <w:p w14:paraId="1F69EBD6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>В итоге в 2023- 2024 – 2025 реформы новым дополнительным повышением цен на импорт и нашу продукцию вывели рынок вина и игристого в России на пик производства и потребления значительно раньше времени)))</w:t>
      </w:r>
    </w:p>
    <w:p w14:paraId="3D892F88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>И пошел откат...</w:t>
      </w:r>
    </w:p>
    <w:p w14:paraId="56BC7122" w14:textId="102A823B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   Вот это реальный социальный патриотизм.   Жители Сочи предпочитают, чтобы в Большом Сочи на улицах и плантациях рос виноград, а не бананы))) Пусть бананы на улицах Африки растут)))</w:t>
      </w:r>
    </w:p>
    <w:p w14:paraId="164D13B9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353535"/>
          <w:spacing w:val="2"/>
        </w:rPr>
        <w:t>«Итоги опроса: виноград вместо бананов – что думают жители Сочи. В последнее время в Сочи много разговоров о выращивании бананов в промышленных масштабах, для которых необходимо создание сложных тепличных условий. При этом, на наш взгляд, забываются традиционные культуры, к примеру, виноград, который возделывался на курорте с давних времен. Почему бы не сделать акцент на традиционные отрасли, которые не требуют серьезных вложений, и не развивать их в промышленном масштабе?</w:t>
      </w:r>
    </w:p>
    <w:p w14:paraId="25FA690A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353535"/>
          <w:spacing w:val="2"/>
        </w:rPr>
        <w:t>   В связи с чем, мы провели опрос на нашем сайте </w:t>
      </w:r>
      <w:hyperlink r:id="rId6" w:history="1">
        <w:r w:rsidRPr="009A1FC5">
          <w:rPr>
            <w:rStyle w:val="a4"/>
            <w:i/>
            <w:iCs/>
            <w:color w:val="0A5F85"/>
            <w:spacing w:val="2"/>
          </w:rPr>
          <w:t>ngsochi.com</w:t>
        </w:r>
      </w:hyperlink>
      <w:r w:rsidRPr="009A1FC5">
        <w:rPr>
          <w:i/>
          <w:iCs/>
          <w:color w:val="353535"/>
          <w:spacing w:val="2"/>
        </w:rPr>
        <w:t> и поинтересовались у читателей – </w:t>
      </w:r>
      <w:r w:rsidRPr="009A1FC5">
        <w:rPr>
          <w:i/>
          <w:iCs/>
          <w:color w:val="C00000"/>
          <w:spacing w:val="2"/>
        </w:rPr>
        <w:t>как Вы считаете, возможно ли развивать виноградарство в Сочи? Подавляющее большинство респондентов – 83%, считают развитие отрасли возможным при учете местного климата и подборе адаптированных сортов</w:t>
      </w:r>
      <w:r w:rsidRPr="009A1FC5">
        <w:rPr>
          <w:i/>
          <w:iCs/>
          <w:color w:val="353535"/>
          <w:spacing w:val="2"/>
        </w:rPr>
        <w:t xml:space="preserve">. Это свидетельствует о том, что жители курорта не просто допускают, а видят в этом экономический потенциал, понимая необходимость научного </w:t>
      </w:r>
      <w:proofErr w:type="gramStart"/>
      <w:r w:rsidRPr="009A1FC5">
        <w:rPr>
          <w:i/>
          <w:iCs/>
          <w:color w:val="353535"/>
          <w:spacing w:val="2"/>
        </w:rPr>
        <w:t>подхода....</w:t>
      </w:r>
      <w:proofErr w:type="gramEnd"/>
      <w:r w:rsidRPr="009A1FC5">
        <w:rPr>
          <w:i/>
          <w:iCs/>
          <w:color w:val="353535"/>
          <w:spacing w:val="2"/>
        </w:rPr>
        <w:t>».</w:t>
      </w:r>
    </w:p>
    <w:p w14:paraId="129C6D64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353535"/>
          <w:spacing w:val="2"/>
        </w:rPr>
        <w:t>Если уж наше государство бросилось поддерживать виноградарство в гораздо более северных регионах, то почему бы в Большом Сочи вместо вилл для богатых не разбивать виноградники?))</w:t>
      </w:r>
    </w:p>
    <w:p w14:paraId="6FCDCDBB" w14:textId="6E3BC1C0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353535"/>
          <w:spacing w:val="2"/>
        </w:rPr>
        <w:t xml:space="preserve"> Предновогодний ажиотаж раздувают уже не только эксперты, которые делают это ежегодно, но даже и </w:t>
      </w:r>
      <w:proofErr w:type="spellStart"/>
      <w:r w:rsidRPr="009A1FC5">
        <w:rPr>
          <w:color w:val="353535"/>
          <w:spacing w:val="2"/>
        </w:rPr>
        <w:t>Роскачество</w:t>
      </w:r>
      <w:proofErr w:type="spellEnd"/>
      <w:r w:rsidRPr="009A1FC5">
        <w:rPr>
          <w:color w:val="353535"/>
          <w:spacing w:val="2"/>
        </w:rPr>
        <w:t>))</w:t>
      </w:r>
    </w:p>
    <w:p w14:paraId="455A6E5A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«Власти порекомендовали закупаться к Новому году уже сейчас. </w:t>
      </w:r>
      <w:r w:rsidRPr="009A1FC5">
        <w:rPr>
          <w:i/>
          <w:iCs/>
          <w:color w:val="C00000"/>
          <w:spacing w:val="2"/>
        </w:rPr>
        <w:t xml:space="preserve">Как сообщает официальный портал </w:t>
      </w:r>
      <w:proofErr w:type="spellStart"/>
      <w:r w:rsidRPr="009A1FC5">
        <w:rPr>
          <w:i/>
          <w:iCs/>
          <w:color w:val="C00000"/>
          <w:spacing w:val="2"/>
        </w:rPr>
        <w:t>Роскачества</w:t>
      </w:r>
      <w:proofErr w:type="spellEnd"/>
      <w:r w:rsidRPr="009A1FC5">
        <w:rPr>
          <w:i/>
          <w:iCs/>
          <w:color w:val="C00000"/>
          <w:spacing w:val="2"/>
        </w:rPr>
        <w:t>, заранее стоит приобрести продукты с длительным сроком хранения: консервы, </w:t>
      </w:r>
      <w:r w:rsidRPr="009A1FC5">
        <w:rPr>
          <w:rStyle w:val="a8"/>
          <w:color w:val="C00000"/>
          <w:spacing w:val="2"/>
          <w:bdr w:val="none" w:sz="0" w:space="0" w:color="auto" w:frame="1"/>
        </w:rPr>
        <w:t>алкоголь</w:t>
      </w:r>
      <w:r w:rsidRPr="009A1FC5">
        <w:rPr>
          <w:i/>
          <w:iCs/>
          <w:color w:val="C00000"/>
          <w:spacing w:val="2"/>
        </w:rPr>
        <w:t>, крупы, сахар, муку, мед, чай, кофе, растительное масло, сладости и другие товары</w:t>
      </w:r>
      <w:r w:rsidRPr="009A1FC5">
        <w:rPr>
          <w:i/>
          <w:iCs/>
          <w:color w:val="212529"/>
          <w:spacing w:val="2"/>
        </w:rPr>
        <w:t>. Предпосылки для роста цен на отдельные продукты уже есть...»)))</w:t>
      </w:r>
    </w:p>
    <w:p w14:paraId="3948506E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Обычно эксперты рассказывают в СМИ с середины сентября – как бурно вырастут цены на игристое в ноябре и декабре))) И люди даже ведутся))</w:t>
      </w:r>
    </w:p>
    <w:p w14:paraId="26426EB8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В январе – августе 2026 года рост продаж игристых в магазинах в старых регионах составил целых (+2,3%) – народ явно начал готовиться к НГ еще в августе)))</w:t>
      </w:r>
    </w:p>
    <w:p w14:paraId="1CCD0CD2" w14:textId="0584E1D5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Ниже таблица – как у нас население готовится к Новогодним праздникам в 2024- 2025 с сентября по декабрь и даже в 2026 году до сентября))) Таблица помесячных продаж вина и игристого в магазинах. Можно проследить нарастание или, наоборот, спад продаж к НГ... В каждом месяце цветом выделены года (год лидер продаж – красным; 2 место – сними; 3 место – зеленым).</w:t>
      </w:r>
    </w:p>
    <w:p w14:paraId="006302FA" w14:textId="55D85E40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Что, например, интересно. В августе 2024 купили игристого как потом в ноябре 2024. И имели почему-то спад продаж игристых в сентябре- октябре...</w:t>
      </w:r>
    </w:p>
    <w:p w14:paraId="7175D9A8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По вину август 2024 – годовой пик продаж, а затем в сентябре – октябре и ноябре – приличный спад до декабря...</w:t>
      </w:r>
    </w:p>
    <w:p w14:paraId="1C4F542E" w14:textId="68A4AE1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В 2025 году экспертов население тоже не особо слушало))) Пик продаж игристых в июле – августе 2025, а затем провал в сентябре и октябре. А с ноября 2025 покупатели выходят на уровень июля – августа и рывок в декабре!))</w:t>
      </w:r>
    </w:p>
    <w:p w14:paraId="2A5D251B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Вино в 2025 – пик продаж в июле – августе. В сентябре – октябре и ноябре приличный спад до уровня апреля. И только в декабре начинаются у населения закупки вина к НГ...</w:t>
      </w:r>
    </w:p>
    <w:tbl>
      <w:tblPr>
        <w:tblW w:w="5002" w:type="pct"/>
        <w:tblInd w:w="-7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952"/>
        <w:gridCol w:w="719"/>
        <w:gridCol w:w="861"/>
        <w:gridCol w:w="688"/>
        <w:gridCol w:w="719"/>
        <w:gridCol w:w="688"/>
        <w:gridCol w:w="688"/>
        <w:gridCol w:w="688"/>
        <w:gridCol w:w="688"/>
        <w:gridCol w:w="707"/>
        <w:gridCol w:w="688"/>
        <w:gridCol w:w="738"/>
        <w:gridCol w:w="833"/>
        <w:gridCol w:w="79"/>
        <w:gridCol w:w="826"/>
      </w:tblGrid>
      <w:tr w:rsidR="009A1FC5" w:rsidRPr="009A1FC5" w14:paraId="1AFC5F0D" w14:textId="77777777" w:rsidTr="009A1FC5">
        <w:tc>
          <w:tcPr>
            <w:tcW w:w="19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EFEB"/>
            <w:vAlign w:val="center"/>
            <w:hideMark/>
          </w:tcPr>
          <w:p w14:paraId="114A578E" w14:textId="10B79754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i/>
                <w:iCs/>
                <w:color w:val="212529"/>
                <w:spacing w:val="2"/>
              </w:rPr>
              <w:t> </w:t>
            </w:r>
            <w:r w:rsidRPr="009A1FC5">
              <w:rPr>
                <w:color w:val="05386B"/>
                <w:spacing w:val="2"/>
              </w:rPr>
              <w:t> Розничные продажи вина и игристого в магазинах помесячно в 2024- 2026гг. (красный – 1 место; синий – 2 место; зеленый – 3 место). ЕГАИС, Россия, тыс. дал.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C0D90A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январь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F73BEC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февраль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66B677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март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16CDB0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апрель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81C832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май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8DF30B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июнь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55C273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июль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B58F07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август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1E0E3218" w14:textId="77777777" w:rsidR="009A1FC5" w:rsidRPr="009A1FC5" w:rsidRDefault="009A1FC5">
            <w:pPr>
              <w:pStyle w:val="a3"/>
              <w:rPr>
                <w:spacing w:val="2"/>
              </w:rPr>
            </w:pPr>
            <w:proofErr w:type="spellStart"/>
            <w:r w:rsidRPr="009A1FC5">
              <w:rPr>
                <w:color w:val="984806"/>
                <w:spacing w:val="2"/>
              </w:rPr>
              <w:t>сентяб</w:t>
            </w:r>
            <w:proofErr w:type="spellEnd"/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1A477FF" w14:textId="77777777" w:rsidR="009A1FC5" w:rsidRPr="009A1FC5" w:rsidRDefault="009A1FC5">
            <w:pPr>
              <w:pStyle w:val="a3"/>
              <w:rPr>
                <w:spacing w:val="2"/>
              </w:rPr>
            </w:pPr>
            <w:proofErr w:type="spellStart"/>
            <w:r w:rsidRPr="009A1FC5">
              <w:rPr>
                <w:color w:val="984806"/>
                <w:spacing w:val="2"/>
              </w:rPr>
              <w:t>октяб</w:t>
            </w:r>
            <w:proofErr w:type="spellEnd"/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D9C2AB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984806"/>
                <w:spacing w:val="2"/>
              </w:rPr>
              <w:t>ноябрь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B20318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984806"/>
                <w:spacing w:val="2"/>
              </w:rPr>
              <w:t>декабрь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D181F7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shd w:val="clear" w:color="auto" w:fill="EFEFEB"/>
            <w:vAlign w:val="center"/>
            <w:hideMark/>
          </w:tcPr>
          <w:p w14:paraId="717B1C5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январь-декабрь</w:t>
            </w:r>
          </w:p>
        </w:tc>
      </w:tr>
      <w:tr w:rsidR="009A1FC5" w:rsidRPr="009A1FC5" w14:paraId="7232C817" w14:textId="77777777" w:rsidTr="009A1FC5">
        <w:tc>
          <w:tcPr>
            <w:tcW w:w="16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ED736F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165436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4D7A8C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07386E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B0B4DB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BB1E02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1F1247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B0FC89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78EEB8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0EF379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6434A4F9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2A9CDB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74660A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1F64806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035DCD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shd w:val="clear" w:color="auto" w:fill="EFEFEB"/>
            <w:vAlign w:val="center"/>
            <w:hideMark/>
          </w:tcPr>
          <w:p w14:paraId="4D668CC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</w:tr>
      <w:tr w:rsidR="009A1FC5" w:rsidRPr="009A1FC5" w14:paraId="276B7A31" w14:textId="77777777" w:rsidTr="009A1FC5">
        <w:tc>
          <w:tcPr>
            <w:tcW w:w="1638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2132FD7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Вина игристые</w:t>
            </w: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3C3363E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8B5C7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2008,1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66539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1439,2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A26B7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1956,5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01FF1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1377,9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A2D72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1537,1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26262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1659,6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183C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1762,3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7A11B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1733,7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063C7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1425,5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4AC12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1432,0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DFDA4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1766,5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C637C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5419,3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56A08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59A06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23521,8</w:t>
            </w:r>
          </w:p>
        </w:tc>
      </w:tr>
      <w:tr w:rsidR="009A1FC5" w:rsidRPr="009A1FC5" w14:paraId="0BA6A581" w14:textId="77777777" w:rsidTr="009A1FC5">
        <w:tc>
          <w:tcPr>
            <w:tcW w:w="1638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3B7D6B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24766F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2025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46A7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2048,1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9CECF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1352,4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3BEFF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1739,4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1929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1287,2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11D6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1565,6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5F651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1621,9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B6D73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1766,7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6C009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1712,8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ED0E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1363,8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81356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1433,1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EA006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1709,8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1DC59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5165,9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32BDE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BAB09E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22771,0</w:t>
            </w:r>
          </w:p>
        </w:tc>
      </w:tr>
      <w:tr w:rsidR="009A1FC5" w:rsidRPr="009A1FC5" w14:paraId="29232973" w14:textId="77777777" w:rsidTr="009A1FC5">
        <w:tc>
          <w:tcPr>
            <w:tcW w:w="1638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27F226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7E815CB0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2026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DD7A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2129,2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D7FEE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1380,2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5AFC2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1837,4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89016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1366,3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08531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1610,6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69794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1672,9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5F127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1804,5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53CEA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1736,2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2C70D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2494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F1891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25644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854D6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F7AFE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B28EFB6" w14:textId="77777777" w:rsidTr="009A1FC5">
        <w:tc>
          <w:tcPr>
            <w:tcW w:w="16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4F9EB0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984806"/>
                <w:spacing w:val="2"/>
              </w:rPr>
              <w:t>Разница объемов</w:t>
            </w: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2BA6BF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26 - 24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CCEFA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121,1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13668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-59,0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507EF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-119,1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22A4BC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-11,6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16C18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73,5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0BFE7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13,4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2CDBB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42,2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F5CAD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2,5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730E91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02ABB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82598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B280C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02B36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FAA165F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50DA289F" w14:textId="77777777" w:rsidTr="009A1FC5">
        <w:tc>
          <w:tcPr>
            <w:tcW w:w="16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C80F19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9C1B50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49BE3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12BEB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2C171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7E198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A54F6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E38DE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7202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290DB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013E3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BC980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21FCE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0A72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4A411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7AFDDB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2E1F9A72" w14:textId="77777777" w:rsidTr="009A1FC5">
        <w:tc>
          <w:tcPr>
            <w:tcW w:w="1638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C5545D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        Вино виноградное</w:t>
            </w: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4E65EA8E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4171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4165,0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55939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4263,6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0C967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4819,9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F6634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4517,6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4B45C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5003,9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C1AD5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4781,8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24346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5082,8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FB440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5167,5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DE75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4505,2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508E7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4564,6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75EB8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4610,1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D98FC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5618,5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6CC6A9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0E42A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C00000"/>
                <w:spacing w:val="2"/>
              </w:rPr>
              <w:t>57112,0</w:t>
            </w:r>
          </w:p>
        </w:tc>
      </w:tr>
      <w:tr w:rsidR="009A1FC5" w:rsidRPr="009A1FC5" w14:paraId="15C20577" w14:textId="77777777" w:rsidTr="009A1FC5">
        <w:tc>
          <w:tcPr>
            <w:tcW w:w="1638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74CD7A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54FB6E6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2025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C832C6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4361,5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50B45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4204,6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23425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4417,6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B53AE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4530,3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A0AED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4871,4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5F630A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4731,0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674BA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5031,2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CF0BE8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5145,2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0897E1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4404,8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B748F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4516,2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77D8D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4498,5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C7970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5279,8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F92A2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D3E34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56003,6</w:t>
            </w:r>
          </w:p>
        </w:tc>
      </w:tr>
      <w:tr w:rsidR="009A1FC5" w:rsidRPr="009A1FC5" w14:paraId="1E9DCEB4" w14:textId="77777777" w:rsidTr="009A1FC5">
        <w:tc>
          <w:tcPr>
            <w:tcW w:w="1638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85955" w14:textId="77777777" w:rsidR="009A1FC5" w:rsidRPr="009A1FC5" w:rsidRDefault="009A1FC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shd w:val="clear" w:color="auto" w:fill="EFEFEB"/>
            <w:vAlign w:val="center"/>
            <w:hideMark/>
          </w:tcPr>
          <w:p w14:paraId="0B67FE1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05386B"/>
                <w:spacing w:val="2"/>
              </w:rPr>
              <w:t>2026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8B03D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4227,0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1ECF8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3934,2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0D57DF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70C0"/>
                <w:spacing w:val="2"/>
              </w:rPr>
              <w:t>4427,6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F0E553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FF0000"/>
                <w:spacing w:val="2"/>
              </w:rPr>
              <w:t>4589,1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9A6D6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4686,9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4EB5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4522,5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A5C62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4877,2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B03DBB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color w:val="00B050"/>
                <w:spacing w:val="2"/>
              </w:rPr>
              <w:t>4823,1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3D0E2C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55C4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26677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E1A61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ACB4E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6A54D9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  <w:tr w:rsidR="009A1FC5" w:rsidRPr="009A1FC5" w14:paraId="4B90A7AE" w14:textId="77777777" w:rsidTr="009A1FC5">
        <w:tc>
          <w:tcPr>
            <w:tcW w:w="163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70FA21D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color w:val="984806"/>
                <w:spacing w:val="2"/>
              </w:rPr>
              <w:t> Разница объемов</w:t>
            </w:r>
          </w:p>
        </w:tc>
        <w:tc>
          <w:tcPr>
            <w:tcW w:w="30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DCAFA65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26 - 24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EF4AF97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62,0</w:t>
            </w:r>
          </w:p>
        </w:tc>
        <w:tc>
          <w:tcPr>
            <w:tcW w:w="27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C00DE7D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-329,4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86448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-392,4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A4A2084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71,5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8CE3055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-317,1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921188E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-259,2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5B7B3D0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-205,6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379FD32" w14:textId="77777777" w:rsidR="009A1FC5" w:rsidRPr="009A1FC5" w:rsidRDefault="009A1FC5">
            <w:pPr>
              <w:pStyle w:val="a3"/>
              <w:jc w:val="right"/>
              <w:rPr>
                <w:spacing w:val="2"/>
              </w:rPr>
            </w:pPr>
            <w:r w:rsidRPr="009A1FC5">
              <w:rPr>
                <w:spacing w:val="2"/>
              </w:rPr>
              <w:t>-344,4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9F31758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DD35CF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0A15874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8CB17E2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260065B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28E09A6A" w14:textId="77777777" w:rsidR="009A1FC5" w:rsidRPr="009A1FC5" w:rsidRDefault="009A1FC5">
            <w:pPr>
              <w:pStyle w:val="a3"/>
              <w:rPr>
                <w:spacing w:val="2"/>
              </w:rPr>
            </w:pPr>
            <w:r w:rsidRPr="009A1FC5">
              <w:rPr>
                <w:spacing w:val="2"/>
              </w:rPr>
              <w:t> </w:t>
            </w:r>
          </w:p>
        </w:tc>
      </w:tr>
    </w:tbl>
    <w:p w14:paraId="1209494C" w14:textId="50C02FD5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 </w:t>
      </w:r>
    </w:p>
    <w:p w14:paraId="094D9499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Дамы покупают в 2026 году немного меньше российского вина (-5% относительно 2025), чуть больше российского игристого (+2%), но значительно больше   внимания уделяют своим ароматам и боевой окраске отечественного производства)))</w:t>
      </w:r>
    </w:p>
    <w:p w14:paraId="004A569A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333333"/>
          <w:spacing w:val="2"/>
          <w:shd w:val="clear" w:color="auto" w:fill="EBEBEB"/>
        </w:rPr>
        <w:t xml:space="preserve">«Продажи российской парфюмерии выросли на +20,1%. Продажи российской парфюмерии за январь — август 2026 года увеличились на +20,1% в годовом сопоставлении и достигли 52,7 млн </w:t>
      </w:r>
      <w:proofErr w:type="gramStart"/>
      <w:r w:rsidRPr="009A1FC5">
        <w:rPr>
          <w:i/>
          <w:iCs/>
          <w:color w:val="333333"/>
          <w:spacing w:val="2"/>
          <w:shd w:val="clear" w:color="auto" w:fill="EBEBEB"/>
        </w:rPr>
        <w:t>штук....</w:t>
      </w:r>
      <w:proofErr w:type="gramEnd"/>
      <w:r w:rsidRPr="009A1FC5">
        <w:rPr>
          <w:i/>
          <w:iCs/>
          <w:color w:val="333333"/>
          <w:spacing w:val="2"/>
          <w:shd w:val="clear" w:color="auto" w:fill="EBEBEB"/>
        </w:rPr>
        <w:t>».  </w:t>
      </w:r>
    </w:p>
    <w:p w14:paraId="3EE8FB15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333333"/>
          <w:spacing w:val="2"/>
          <w:shd w:val="clear" w:color="auto" w:fill="EBEBEB"/>
        </w:rPr>
        <w:t xml:space="preserve">Российская женщина может быть чуть трезвее в 2026, чем в 2025, но более активна в собственной </w:t>
      </w:r>
      <w:proofErr w:type="spellStart"/>
      <w:r w:rsidRPr="009A1FC5">
        <w:rPr>
          <w:color w:val="333333"/>
          <w:spacing w:val="2"/>
          <w:shd w:val="clear" w:color="auto" w:fill="EBEBEB"/>
        </w:rPr>
        <w:t>ароматике</w:t>
      </w:r>
      <w:proofErr w:type="spellEnd"/>
      <w:r w:rsidRPr="009A1FC5">
        <w:rPr>
          <w:color w:val="333333"/>
          <w:spacing w:val="2"/>
          <w:shd w:val="clear" w:color="auto" w:fill="EBEBEB"/>
        </w:rPr>
        <w:t>))) Тренд сезона 2026 – не дама в подпитии, а дама в отечественном парфюме)))</w:t>
      </w:r>
    </w:p>
    <w:p w14:paraId="0AF523C2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BEBEB"/>
        </w:rPr>
        <w:t>С другой стороны, для меня в моем представлении спад продаж российского вина опровергают этот рост отечественной косметики по данным «Честного знака»)))</w:t>
      </w:r>
    </w:p>
    <w:p w14:paraId="5FFF61E5" w14:textId="77F7D571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BEBEB"/>
        </w:rPr>
        <w:t>    А тут и косметика пошла в ход))) «</w:t>
      </w:r>
      <w:r w:rsidRPr="009A1FC5">
        <w:rPr>
          <w:i/>
          <w:iCs/>
          <w:color w:val="212529"/>
          <w:spacing w:val="2"/>
        </w:rPr>
        <w:t>Средний чек в магазинах косметики вырос на +21%, </w:t>
      </w:r>
      <w:r w:rsidRPr="009A1FC5">
        <w:rPr>
          <w:i/>
          <w:iCs/>
          <w:color w:val="984806"/>
          <w:spacing w:val="2"/>
        </w:rPr>
        <w:t>а расходы россиян в них снизились на -12%</w:t>
      </w:r>
      <w:proofErr w:type="gramStart"/>
      <w:r w:rsidRPr="009A1FC5">
        <w:rPr>
          <w:i/>
          <w:iCs/>
          <w:color w:val="984806"/>
          <w:spacing w:val="2"/>
        </w:rPr>
        <w:t>...»...</w:t>
      </w:r>
      <w:proofErr w:type="gramEnd"/>
    </w:p>
    <w:p w14:paraId="635B821B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Для меня   снижение расходов женщин   на косметику – один из самых тревожных симптомов в обществе))) В ход пошла косметика подешевле))</w:t>
      </w:r>
    </w:p>
    <w:p w14:paraId="489B1F93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Какая уж тут романтика))) Но зато ароматы сильнее)))</w:t>
      </w:r>
    </w:p>
    <w:p w14:paraId="494A3BBC" w14:textId="36B24A6A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Успехи производителей винограда и вина в России неоспоримы за последние 10 лет... С другой стороны, никуда не спрячешь резкий спад производства и продаж винодельческой продукции в этой период...</w:t>
      </w:r>
    </w:p>
    <w:p w14:paraId="3FE28159" w14:textId="77777777" w:rsidR="009A1FC5" w:rsidRPr="009A1FC5" w:rsidRDefault="009A1FC5" w:rsidP="009A1FC5">
      <w:pPr>
        <w:pStyle w:val="a3"/>
        <w:shd w:val="clear" w:color="auto" w:fill="F8F8F8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   «Юбилейный V Российский винодельческий форум состоится 21–23 октября. </w:t>
      </w:r>
      <w:r w:rsidRPr="009A1FC5">
        <w:rPr>
          <w:i/>
          <w:iCs/>
          <w:color w:val="1A1A1A"/>
          <w:spacing w:val="2"/>
        </w:rPr>
        <w:t xml:space="preserve">Юбилейный V Российский винодельческий форум состоится 21–23 октября 2026 года в Винном городе «Белый мыс» в Геленджике. Форум традиционно объединит представителей органов государственной власти, виноградарей и виноделов, экспертов, инвесторов, представителей торговли, ресторанного бизнеса и профессионального сообщества для обсуждения ключевых вопросов развития отечественной винодельческой </w:t>
      </w:r>
      <w:proofErr w:type="gramStart"/>
      <w:r w:rsidRPr="009A1FC5">
        <w:rPr>
          <w:i/>
          <w:iCs/>
          <w:color w:val="1A1A1A"/>
          <w:spacing w:val="2"/>
        </w:rPr>
        <w:t>отрасли....</w:t>
      </w:r>
      <w:proofErr w:type="gramEnd"/>
      <w:r w:rsidRPr="009A1FC5">
        <w:rPr>
          <w:i/>
          <w:iCs/>
          <w:color w:val="1A1A1A"/>
          <w:spacing w:val="2"/>
        </w:rPr>
        <w:t>».</w:t>
      </w:r>
    </w:p>
    <w:p w14:paraId="73C8ABBA" w14:textId="26177A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    Продукт Дамский, а, значит, с вином точно каким-то боком конкурирующий))) Материал от </w:t>
      </w:r>
      <w:proofErr w:type="spellStart"/>
      <w:r w:rsidRPr="009A1FC5">
        <w:rPr>
          <w:color w:val="212529"/>
          <w:spacing w:val="2"/>
        </w:rPr>
        <w:t>А.Московского</w:t>
      </w:r>
      <w:proofErr w:type="spellEnd"/>
      <w:r w:rsidRPr="009A1FC5">
        <w:rPr>
          <w:color w:val="212529"/>
          <w:spacing w:val="2"/>
        </w:rPr>
        <w:t xml:space="preserve"> про Дамские настойки.</w:t>
      </w:r>
    </w:p>
    <w:p w14:paraId="747100F1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Итак, 2,85 млн дал сладких Дамских настоек были проданы в рознице в январе – августе 2016 года при одновременной продаже 14 млн да игристых и 37 млн дал вина... Редкая женщина в России </w:t>
      </w:r>
      <w:proofErr w:type="spellStart"/>
      <w:r w:rsidRPr="009A1FC5">
        <w:rPr>
          <w:color w:val="212529"/>
          <w:spacing w:val="2"/>
        </w:rPr>
        <w:t>выбирет</w:t>
      </w:r>
      <w:proofErr w:type="spellEnd"/>
      <w:r w:rsidRPr="009A1FC5">
        <w:rPr>
          <w:color w:val="212529"/>
          <w:spacing w:val="2"/>
        </w:rPr>
        <w:t xml:space="preserve"> Дамскую настойку...</w:t>
      </w:r>
    </w:p>
    <w:p w14:paraId="2058C33E" w14:textId="6DC1ED36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«Вкус фрукта по водочной цене: ТОП-10 сладких настоек 2026 года: </w:t>
      </w:r>
      <w:proofErr w:type="spellStart"/>
      <w:r w:rsidRPr="009A1FC5">
        <w:rPr>
          <w:i/>
          <w:iCs/>
          <w:color w:val="212529"/>
          <w:spacing w:val="2"/>
        </w:rPr>
        <w:t>Demiroff</w:t>
      </w:r>
      <w:proofErr w:type="spellEnd"/>
      <w:r w:rsidRPr="009A1FC5">
        <w:rPr>
          <w:i/>
          <w:iCs/>
          <w:color w:val="212529"/>
          <w:spacing w:val="2"/>
        </w:rPr>
        <w:t xml:space="preserve"> и </w:t>
      </w:r>
      <w:proofErr w:type="spellStart"/>
      <w:r w:rsidRPr="009A1FC5">
        <w:rPr>
          <w:i/>
          <w:iCs/>
          <w:color w:val="212529"/>
          <w:spacing w:val="2"/>
        </w:rPr>
        <w:t>Finsky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Ice</w:t>
      </w:r>
      <w:proofErr w:type="spellEnd"/>
      <w:r w:rsidRPr="009A1FC5">
        <w:rPr>
          <w:i/>
          <w:iCs/>
          <w:color w:val="212529"/>
          <w:spacing w:val="2"/>
        </w:rPr>
        <w:t xml:space="preserve"> вышли в первую четвёрку, старые марки теряют полку. Категория выросла на +21% на падающем рынке крепкого, но запас её роста — около +8%....</w:t>
      </w:r>
    </w:p>
    <w:p w14:paraId="0846DB39" w14:textId="77777777" w:rsidR="009A1FC5" w:rsidRPr="009A1FC5" w:rsidRDefault="009A1FC5" w:rsidP="009A1FC5">
      <w:pPr>
        <w:pStyle w:val="a3"/>
        <w:shd w:val="clear" w:color="auto" w:fill="F2F1EE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Сейчас становится. </w:t>
      </w:r>
      <w:r w:rsidRPr="009A1FC5">
        <w:rPr>
          <w:i/>
          <w:iCs/>
          <w:color w:val="C00000"/>
          <w:spacing w:val="2"/>
        </w:rPr>
        <w:t>За восемь месяцев 2026 года продажи сладких настоек выросли на 21,4%, до 2,85 млн дал. Прибавка — 501 тыс. дал, больше</w:t>
      </w:r>
      <w:r w:rsidRPr="009A1FC5">
        <w:rPr>
          <w:i/>
          <w:iCs/>
          <w:color w:val="212529"/>
          <w:spacing w:val="2"/>
        </w:rPr>
        <w:t>, чем у любой другой категории крепкого.</w:t>
      </w:r>
    </w:p>
    <w:p w14:paraId="2154C7F1" w14:textId="77777777" w:rsidR="009A1FC5" w:rsidRPr="009A1FC5" w:rsidRDefault="009A1FC5" w:rsidP="009A1FC5">
      <w:pPr>
        <w:pStyle w:val="a3"/>
        <w:shd w:val="clear" w:color="auto" w:fill="F2F1EE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Весь крепкий алкоголь за то же время потерял 0,2%, а с мая уходит в минус: в мае–августе −3,4%, в августе −5,3</w:t>
      </w:r>
      <w:proofErr w:type="gramStart"/>
      <w:r w:rsidRPr="009A1FC5">
        <w:rPr>
          <w:i/>
          <w:iCs/>
          <w:color w:val="212529"/>
          <w:spacing w:val="2"/>
        </w:rPr>
        <w:t>%....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4C871ECC" w14:textId="77777777" w:rsidR="009A1FC5" w:rsidRPr="009A1FC5" w:rsidRDefault="009A1FC5" w:rsidP="009A1FC5">
      <w:pPr>
        <w:pStyle w:val="a3"/>
        <w:shd w:val="clear" w:color="auto" w:fill="F2F1EE"/>
        <w:spacing w:before="0" w:beforeAutospacing="0" w:after="360" w:afterAutospacing="0"/>
        <w:rPr>
          <w:color w:val="212529"/>
          <w:spacing w:val="2"/>
        </w:rPr>
      </w:pPr>
      <w:hyperlink r:id="rId7" w:history="1">
        <w:r w:rsidRPr="009A1FC5">
          <w:rPr>
            <w:rStyle w:val="a4"/>
            <w:i/>
            <w:iCs/>
            <w:color w:val="284CA6"/>
            <w:spacing w:val="2"/>
          </w:rPr>
          <w:t>https://a-list.ru/vkus-frukta-po-vodochnoj-czene/?ysclid=muwn8qj2kg199114941</w:t>
        </w:r>
      </w:hyperlink>
    </w:p>
    <w:p w14:paraId="76B5656D" w14:textId="77777777" w:rsidR="009A1FC5" w:rsidRPr="009A1FC5" w:rsidRDefault="009A1FC5" w:rsidP="009A1FC5">
      <w:pPr>
        <w:pStyle w:val="a3"/>
        <w:shd w:val="clear" w:color="auto" w:fill="F2F1EE"/>
        <w:spacing w:before="0" w:beforeAutospacing="0" w:after="360" w:afterAutospacing="0"/>
        <w:rPr>
          <w:color w:val="212529"/>
          <w:spacing w:val="2"/>
        </w:rPr>
      </w:pPr>
      <w:r w:rsidRPr="009A1FC5">
        <w:rPr>
          <w:rStyle w:val="a8"/>
          <w:color w:val="212529"/>
          <w:spacing w:val="2"/>
        </w:rPr>
        <w:t xml:space="preserve">Если женщины после войны вновь станут женственнее, то рынок сладких настоек вновь начнет снижаться до довоенного уровня... Рост спроса на сладкие настойки во время войны спровоцировал рост мужественности в </w:t>
      </w:r>
      <w:proofErr w:type="gramStart"/>
      <w:r w:rsidRPr="009A1FC5">
        <w:rPr>
          <w:rStyle w:val="a8"/>
          <w:color w:val="212529"/>
          <w:spacing w:val="2"/>
        </w:rPr>
        <w:t>женщинах..</w:t>
      </w:r>
      <w:proofErr w:type="gramEnd"/>
    </w:p>
    <w:p w14:paraId="161C8ACF" w14:textId="506D38AA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984806"/>
          <w:spacing w:val="2"/>
        </w:rPr>
        <w:t> </w:t>
      </w:r>
      <w:r w:rsidRPr="009A1FC5">
        <w:rPr>
          <w:color w:val="212529"/>
          <w:spacing w:val="2"/>
        </w:rPr>
        <w:t>Масса сообщений:  </w:t>
      </w:r>
    </w:p>
    <w:p w14:paraId="6005DB0C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«Шапкин заявил, что спрос на игристые вина в России вырос...».</w:t>
      </w:r>
    </w:p>
    <w:p w14:paraId="5BB14FDF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«В России вырос спрос на один вид алкоголя. Глава ЦРНАП Шапкин: продажи игристых вин выросли на фоне падения производства. Потребление игристых вин выросло на фоне общего падения спроса на алкоголь...».</w:t>
      </w:r>
    </w:p>
    <w:p w14:paraId="3C520929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Реально же мы пытаемся в 2026 по игристым вернуться и выйти на уровень 2024 года... У нас   избыток произведенной игристой продукции в 2025 обеспечивает рост продаж игристых в 2026... Но весь этот рост в старых регионах всего лишь (+2,3%). Он заметен на фоне падения продаж другой продукции... </w:t>
      </w:r>
      <w:proofErr w:type="gramStart"/>
      <w:r w:rsidRPr="009A1FC5">
        <w:rPr>
          <w:color w:val="212529"/>
          <w:spacing w:val="2"/>
        </w:rPr>
        <w:t>А</w:t>
      </w:r>
      <w:proofErr w:type="gramEnd"/>
      <w:r w:rsidRPr="009A1FC5">
        <w:rPr>
          <w:color w:val="212529"/>
          <w:spacing w:val="2"/>
        </w:rPr>
        <w:t xml:space="preserve"> реально это и не рост вовсе... Это скорее стабильность рынка игристых. Чуть меньше игристого купили 30-31 декабря 2025 и чуть больше с 1 по 10 января 2026))) На самом деле каждый месяц 2026 покупают примерно на (+1,5% - +2%) больше аналогичного месяца 2025...   Спад продаж в </w:t>
      </w:r>
      <w:proofErr w:type="spellStart"/>
      <w:r w:rsidRPr="009A1FC5">
        <w:rPr>
          <w:color w:val="212529"/>
          <w:spacing w:val="2"/>
        </w:rPr>
        <w:t>янв</w:t>
      </w:r>
      <w:proofErr w:type="spellEnd"/>
      <w:r w:rsidRPr="009A1FC5">
        <w:rPr>
          <w:color w:val="212529"/>
          <w:spacing w:val="2"/>
        </w:rPr>
        <w:t xml:space="preserve"> – дек 2025 к 2024 по игристым был (-3,5%)... Мы пытаемся в 2026 по игристым выйти на уровень 2024 года... Чуть добирают и выравнивают рынок, стабилизируя потребление, привыкнув к новым ценам...</w:t>
      </w:r>
    </w:p>
    <w:p w14:paraId="2A4AD187" w14:textId="587A332D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color w:val="2C3E50"/>
          <w:spacing w:val="2"/>
        </w:rPr>
        <w:t>Материал про Крым.   «</w:t>
      </w:r>
      <w:r w:rsidRPr="009A1FC5">
        <w:rPr>
          <w:i/>
          <w:iCs/>
          <w:color w:val="2C3E50"/>
          <w:spacing w:val="2"/>
        </w:rPr>
        <w:t>Многие виноделы в России будут продавать вино в убыток. </w:t>
      </w:r>
      <w:r w:rsidRPr="009A1FC5">
        <w:rPr>
          <w:i/>
          <w:iCs/>
          <w:color w:val="212529"/>
          <w:spacing w:val="2"/>
        </w:rPr>
        <w:t>Спрос и объемы производства снижаются, но о банкротстве производителей говорить рано...</w:t>
      </w:r>
    </w:p>
    <w:p w14:paraId="1354EFD4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333333"/>
          <w:spacing w:val="2"/>
        </w:rPr>
        <w:t xml:space="preserve">Так, по данным портала </w:t>
      </w:r>
      <w:proofErr w:type="spellStart"/>
      <w:r w:rsidRPr="009A1FC5">
        <w:rPr>
          <w:i/>
          <w:iCs/>
          <w:color w:val="333333"/>
          <w:spacing w:val="2"/>
        </w:rPr>
        <w:t>audit-it</w:t>
      </w:r>
      <w:proofErr w:type="spellEnd"/>
      <w:r w:rsidRPr="009A1FC5">
        <w:rPr>
          <w:i/>
          <w:iCs/>
          <w:color w:val="333333"/>
          <w:spacing w:val="2"/>
        </w:rPr>
        <w:t>, в 2025 году чистая прибыль АО ПАО «Массандра» по РСБУ </w:t>
      </w:r>
      <w:hyperlink r:id="rId8" w:anchor="form-profit" w:history="1">
        <w:r w:rsidRPr="009A1FC5">
          <w:rPr>
            <w:rStyle w:val="a4"/>
            <w:i/>
            <w:iCs/>
            <w:color w:val="E64C3B"/>
            <w:spacing w:val="2"/>
            <w:bdr w:val="none" w:sz="0" w:space="0" w:color="auto" w:frame="1"/>
          </w:rPr>
          <w:t>составила</w:t>
        </w:r>
      </w:hyperlink>
      <w:r w:rsidRPr="009A1FC5">
        <w:rPr>
          <w:i/>
          <w:iCs/>
          <w:color w:val="333333"/>
          <w:spacing w:val="2"/>
        </w:rPr>
        <w:t> 626 млн рублей. Это в 4,7 раза больше, чем в 2024-м, следует из отчета.</w:t>
      </w:r>
    </w:p>
    <w:p w14:paraId="3C814BF1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9A1FC5">
        <w:rPr>
          <w:i/>
          <w:iCs/>
          <w:color w:val="212529"/>
          <w:spacing w:val="2"/>
          <w:bdr w:val="none" w:sz="0" w:space="0" w:color="auto" w:frame="1"/>
        </w:rPr>
        <w:t>Галия</w:t>
      </w:r>
      <w:proofErr w:type="spellEnd"/>
      <w:r w:rsidRPr="009A1FC5">
        <w:rPr>
          <w:i/>
          <w:iCs/>
          <w:color w:val="212529"/>
          <w:spacing w:val="2"/>
          <w:bdr w:val="none" w:sz="0" w:space="0" w:color="auto" w:frame="1"/>
        </w:rPr>
        <w:t xml:space="preserve"> Шакирова / realnoevremya.ru</w:t>
      </w:r>
    </w:p>
    <w:p w14:paraId="474B31AB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333333"/>
          <w:spacing w:val="2"/>
        </w:rPr>
        <w:t>В свою очередь, чистая прибыль по РСБУ другого винного крымского предприятия — АО «Завод шампанских вин «Новый Свет» за 2025 год достигла 535,3 млн рублей, что на 33% больше, чем в 2024-м.</w:t>
      </w:r>
    </w:p>
    <w:p w14:paraId="2ABD5426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333333"/>
          <w:spacing w:val="2"/>
        </w:rPr>
        <w:t xml:space="preserve">В «плюсе» оказался и завод марочных вин «Коктебель». Судя по отчету, чистая прибыль предприятия в 2025-м оценивается в 11,1 млн рублей. Причем 2024-й они завершили с убытком в 499 тыс. </w:t>
      </w:r>
      <w:proofErr w:type="gramStart"/>
      <w:r w:rsidRPr="009A1FC5">
        <w:rPr>
          <w:i/>
          <w:iCs/>
          <w:color w:val="333333"/>
          <w:spacing w:val="2"/>
        </w:rPr>
        <w:t>рублей....</w:t>
      </w:r>
      <w:proofErr w:type="gramEnd"/>
      <w:r w:rsidRPr="009A1FC5">
        <w:rPr>
          <w:i/>
          <w:iCs/>
          <w:color w:val="333333"/>
          <w:spacing w:val="2"/>
        </w:rPr>
        <w:t>».</w:t>
      </w:r>
    </w:p>
    <w:p w14:paraId="3C520647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proofErr w:type="gramStart"/>
      <w:r w:rsidRPr="009A1FC5">
        <w:rPr>
          <w:color w:val="2C3E50"/>
          <w:spacing w:val="2"/>
          <w:bdr w:val="none" w:sz="0" w:space="0" w:color="auto" w:frame="1"/>
        </w:rPr>
        <w:t>Источник :</w:t>
      </w:r>
      <w:proofErr w:type="gramEnd"/>
      <w:r w:rsidRPr="009A1FC5">
        <w:rPr>
          <w:color w:val="2C3E50"/>
          <w:spacing w:val="2"/>
          <w:bdr w:val="none" w:sz="0" w:space="0" w:color="auto" w:frame="1"/>
        </w:rPr>
        <w:t> </w:t>
      </w:r>
      <w:hyperlink r:id="rId9" w:history="1">
        <w:r w:rsidRPr="009A1FC5">
          <w:rPr>
            <w:rStyle w:val="a4"/>
            <w:color w:val="7030A0"/>
            <w:spacing w:val="2"/>
            <w:bdr w:val="none" w:sz="0" w:space="0" w:color="auto" w:frame="1"/>
          </w:rPr>
          <w:t>https://realnoevremya.ru/articles/406874-crnap-mnogie-vinodely-v-rossii-budut-prodavat-vino-v-ubytok?utm_source=yxnews&amp;utm_medium=desktop&amp;utm_referrer=https%3A%2F%2Fdzen.ru%2Fnews%2Fsearch</w:t>
        </w:r>
      </w:hyperlink>
    </w:p>
    <w:p w14:paraId="4023CC0D" w14:textId="7C5890E3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C3E50"/>
          <w:spacing w:val="2"/>
        </w:rPr>
        <w:t> </w:t>
      </w:r>
      <w:r w:rsidRPr="009A1FC5">
        <w:rPr>
          <w:i/>
          <w:iCs/>
          <w:color w:val="212529"/>
          <w:spacing w:val="2"/>
        </w:rPr>
        <w:t>   «Путин поручил создать условия для сохранения автохтонных сортов винограда</w:t>
      </w:r>
    </w:p>
    <w:p w14:paraId="3857F18E" w14:textId="77777777" w:rsidR="009A1FC5" w:rsidRPr="009A1FC5" w:rsidRDefault="009A1FC5" w:rsidP="009A1FC5">
      <w:pPr>
        <w:pStyle w:val="a3"/>
        <w:shd w:val="clear" w:color="auto" w:fill="F6F6F6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Президент РФ Владимир Путин поручил представить предложения по внесению изменений в законодательство Российской Федерации касающиеся расширения деятельности Национального центра генетических ресурсов автохтонных сортов винограда для их сохранения и воспроизводства, а также для генетических ресурсов международных сортов и селекционных достижений, адаптированных к местным условиям. Соответствующее поручение опубликовано на сайте </w:t>
      </w:r>
      <w:proofErr w:type="gramStart"/>
      <w:r w:rsidRPr="009A1FC5">
        <w:rPr>
          <w:i/>
          <w:iCs/>
          <w:color w:val="212529"/>
          <w:spacing w:val="2"/>
        </w:rPr>
        <w:t>Кремля....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27575F18" w14:textId="0CF6CC62" w:rsidR="009A1FC5" w:rsidRPr="009A1FC5" w:rsidRDefault="009A1FC5" w:rsidP="009A1FC5">
      <w:pPr>
        <w:pStyle w:val="a3"/>
        <w:shd w:val="clear" w:color="auto" w:fill="F6F6F6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color w:val="626262"/>
          <w:spacing w:val="2"/>
        </w:rPr>
        <w:t>   «</w:t>
      </w:r>
      <w:r w:rsidRPr="009A1FC5">
        <w:rPr>
          <w:i/>
          <w:iCs/>
          <w:color w:val="626262"/>
          <w:spacing w:val="2"/>
        </w:rPr>
        <w:t>На Кубани закладывают больше белых сортов винограда. </w:t>
      </w:r>
      <w:r w:rsidRPr="009A1FC5">
        <w:rPr>
          <w:i/>
          <w:iCs/>
          <w:color w:val="222222"/>
          <w:spacing w:val="2"/>
        </w:rPr>
        <w:t>Кубань традиционно остаётся главным винодельческим регионом России, и каждый год аграрии с особым вниманием следят за прогнозами урожая. В этом сезоне ожидания оказались неоднозначными, всё-таки погода внесла свои коррективы. О том, сколько винограда ожидают собрать в этом году на Кубани и почему его сбор начался позже, в программе «Первая ласточка» в эфире радио «</w:t>
      </w:r>
      <w:proofErr w:type="gramStart"/>
      <w:r w:rsidRPr="009A1FC5">
        <w:rPr>
          <w:i/>
          <w:iCs/>
          <w:color w:val="222222"/>
          <w:spacing w:val="2"/>
        </w:rPr>
        <w:t>КП»-</w:t>
      </w:r>
      <w:proofErr w:type="gramEnd"/>
      <w:r w:rsidRPr="009A1FC5">
        <w:rPr>
          <w:i/>
          <w:iCs/>
          <w:color w:val="222222"/>
          <w:spacing w:val="2"/>
        </w:rPr>
        <w:t>Кубань» рассказал начальник отдела по виноградарству и винодельческой промышленности министерства сельского хозяйства Краснодарского края Симон Черепнин.</w:t>
      </w:r>
    </w:p>
    <w:p w14:paraId="5DE7D0FE" w14:textId="77777777" w:rsidR="009A1FC5" w:rsidRPr="009A1FC5" w:rsidRDefault="009A1FC5" w:rsidP="009A1FC5">
      <w:pPr>
        <w:pStyle w:val="a3"/>
        <w:shd w:val="clear" w:color="auto" w:fill="F7F9FD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22222"/>
          <w:spacing w:val="2"/>
        </w:rPr>
        <w:t xml:space="preserve">- О рекордном урожае пока ещё рано говорить, конечно. Мы надеемся собрать примерно такой же, как в прошлом году. При этом уборка началась на 12–14 дней позже обычного, - отметил </w:t>
      </w:r>
      <w:proofErr w:type="gramStart"/>
      <w:r w:rsidRPr="009A1FC5">
        <w:rPr>
          <w:i/>
          <w:iCs/>
          <w:color w:val="222222"/>
          <w:spacing w:val="2"/>
        </w:rPr>
        <w:t>Черепнин....</w:t>
      </w:r>
      <w:proofErr w:type="gramEnd"/>
      <w:r w:rsidRPr="009A1FC5">
        <w:rPr>
          <w:i/>
          <w:iCs/>
          <w:color w:val="222222"/>
          <w:spacing w:val="2"/>
        </w:rPr>
        <w:t>».</w:t>
      </w:r>
    </w:p>
    <w:p w14:paraId="21497FBC" w14:textId="77777777" w:rsidR="009A1FC5" w:rsidRPr="009A1FC5" w:rsidRDefault="009A1FC5" w:rsidP="009A1FC5">
      <w:pPr>
        <w:pStyle w:val="a3"/>
        <w:shd w:val="clear" w:color="auto" w:fill="F7F9FD"/>
        <w:spacing w:before="0" w:beforeAutospacing="0" w:after="360" w:afterAutospacing="0"/>
        <w:rPr>
          <w:color w:val="212529"/>
          <w:spacing w:val="2"/>
        </w:rPr>
      </w:pPr>
      <w:hyperlink r:id="rId10" w:history="1">
        <w:r w:rsidRPr="009A1FC5">
          <w:rPr>
            <w:rStyle w:val="a4"/>
            <w:i/>
            <w:iCs/>
            <w:color w:val="284CA6"/>
            <w:spacing w:val="2"/>
          </w:rPr>
          <w:t>https://www.kuban.kp.ru/daily/277820/5310371/</w:t>
        </w:r>
      </w:hyperlink>
    </w:p>
    <w:p w14:paraId="5D45C55F" w14:textId="291B006C" w:rsidR="009A1FC5" w:rsidRPr="009A1FC5" w:rsidRDefault="009A1FC5" w:rsidP="009A1FC5">
      <w:pPr>
        <w:pStyle w:val="a3"/>
        <w:shd w:val="clear" w:color="auto" w:fill="F7F9FD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22222"/>
          <w:spacing w:val="2"/>
        </w:rPr>
        <w:t> </w:t>
      </w:r>
      <w:r w:rsidRPr="009A1FC5">
        <w:rPr>
          <w:i/>
          <w:iCs/>
          <w:color w:val="212529"/>
          <w:spacing w:val="2"/>
        </w:rPr>
        <w:t>   «В этом году в Крыму выдался хороший урожай винограда, но уборка началась позже из</w:t>
      </w:r>
      <w:r w:rsidRPr="009A1FC5">
        <w:rPr>
          <w:i/>
          <w:iCs/>
          <w:color w:val="212529"/>
          <w:spacing w:val="2"/>
        </w:rPr>
        <w:noBreakHyphen/>
        <w:t xml:space="preserve">за холодной весны. В Крыму в этом году, несмотря на прохладное начало сезона, виноград созрел особенно хорошо. Однако сбор урожая начался позже срока из-за холодной весны, которая задержала цветение лоз. Об этом в эфире телеканала «Крым 24» рассказал директор Ассоциации виноградарей и виноделов РК «Крымское бюро винограда и вина» Тимофей </w:t>
      </w:r>
      <w:proofErr w:type="spellStart"/>
      <w:proofErr w:type="gramStart"/>
      <w:r w:rsidRPr="009A1FC5">
        <w:rPr>
          <w:i/>
          <w:iCs/>
          <w:color w:val="212529"/>
          <w:spacing w:val="2"/>
        </w:rPr>
        <w:t>Месеняшин</w:t>
      </w:r>
      <w:proofErr w:type="spellEnd"/>
      <w:r w:rsidRPr="009A1FC5">
        <w:rPr>
          <w:i/>
          <w:iCs/>
          <w:color w:val="212529"/>
          <w:spacing w:val="2"/>
        </w:rPr>
        <w:t>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58B1C40C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  <w:shd w:val="clear" w:color="auto" w:fill="EEEEEE"/>
        </w:rPr>
        <w:t xml:space="preserve">«...По данным министра сельского хозяйства Крыма Дениса </w:t>
      </w:r>
      <w:proofErr w:type="spellStart"/>
      <w:r w:rsidRPr="009A1FC5">
        <w:rPr>
          <w:i/>
          <w:iCs/>
          <w:color w:val="212529"/>
          <w:spacing w:val="2"/>
          <w:shd w:val="clear" w:color="auto" w:fill="EEEEEE"/>
        </w:rPr>
        <w:t>Кратюка</w:t>
      </w:r>
      <w:proofErr w:type="spellEnd"/>
      <w:r w:rsidRPr="009A1FC5">
        <w:rPr>
          <w:i/>
          <w:iCs/>
          <w:color w:val="212529"/>
          <w:spacing w:val="2"/>
          <w:shd w:val="clear" w:color="auto" w:fill="EEEEEE"/>
        </w:rPr>
        <w:t>, в 2026 году ожидается увеличение урожая винограда на +12- +15% по сравнению с предыдущим годом. Этот год может быть охарактеризован как благоприятный для отрасли виноградарства и виноделия, сообщил он РИА Новости... </w:t>
      </w:r>
      <w:r w:rsidRPr="009A1FC5">
        <w:rPr>
          <w:color w:val="212529"/>
          <w:spacing w:val="2"/>
          <w:shd w:val="clear" w:color="auto" w:fill="EEEEEE"/>
        </w:rPr>
        <w:t>  </w:t>
      </w:r>
      <w:r w:rsidRPr="009A1FC5">
        <w:rPr>
          <w:i/>
          <w:iCs/>
          <w:color w:val="212529"/>
          <w:spacing w:val="2"/>
          <w:shd w:val="clear" w:color="auto" w:fill="EEEEEE"/>
        </w:rPr>
        <w:t>...По информации пресс-службы министерства сельского хозяйства Крыма, сбор винограда на полуострове продолжается. На текущий момент виноград убран с площади в 5 тысяч гектаров, а общий сбор составил не менее 30 тысяч тонн...».</w:t>
      </w:r>
    </w:p>
    <w:p w14:paraId="76955B7F" w14:textId="3177DD18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  <w:shd w:val="clear" w:color="auto" w:fill="EEEEEE"/>
        </w:rPr>
        <w:t> </w:t>
      </w:r>
      <w:r w:rsidRPr="009A1FC5">
        <w:rPr>
          <w:color w:val="212529"/>
          <w:spacing w:val="2"/>
        </w:rPr>
        <w:t>   На самом деле при политической необходимости каждый год урожая винограда в нашей стране может быть рекордным))) В 2025 году объем урожая был объявлен МСХ в 955 тыс. тон, из них в промышленном секторе (где хоть какой-то учет) 810 тыс. тонн и у частников- дачников (где никакого учета, а только выпуклый глаз чиновника МСХ))) в 145 тыс. тонн. Так как никто не знает, сколько реально вырастили дачники, то можно было бы каждый год прибавлять им спокойно по 3 тыс. тонн и объявлять новый рекорд урожая))) Раньше частникам- дачникам приписывали не более 100 – 120 тыс. тонн в год)))</w:t>
      </w:r>
    </w:p>
    <w:p w14:paraId="171DCB0B" w14:textId="084203A9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   «Урожай винограда в Дагестане в 2026 г. снизится почти на -8%. Урожай винограда в Дагестане в 2026 году может снизиться до 280 тыс. т из-за обильных осадков и паводков в республике, сообщили РБК Кавказ в региональном комитете по виноградарству и алкогольному </w:t>
      </w:r>
      <w:proofErr w:type="spellStart"/>
      <w:r w:rsidRPr="009A1FC5">
        <w:rPr>
          <w:i/>
          <w:iCs/>
          <w:color w:val="212529"/>
          <w:spacing w:val="2"/>
        </w:rPr>
        <w:t>регулированию.В</w:t>
      </w:r>
      <w:proofErr w:type="spellEnd"/>
      <w:r w:rsidRPr="009A1FC5">
        <w:rPr>
          <w:i/>
          <w:iCs/>
          <w:color w:val="212529"/>
          <w:spacing w:val="2"/>
        </w:rPr>
        <w:t xml:space="preserve"> 2025 году урожай составил 302 тыс. т, тем самым показатель текущего года снизится на 7,8%. «Причины спада связаны с прошедшими обильными осадками и паводками в марте-апреле текущего года, в результате чего пострадали виноградные насаждения», — сообщили в Комитете.</w:t>
      </w:r>
      <w:r w:rsidRPr="009A1FC5">
        <w:rPr>
          <w:color w:val="212529"/>
          <w:spacing w:val="2"/>
        </w:rPr>
        <w:br/>
      </w:r>
      <w:r w:rsidRPr="009A1FC5">
        <w:rPr>
          <w:i/>
          <w:iCs/>
          <w:color w:val="212529"/>
          <w:spacing w:val="2"/>
        </w:rPr>
        <w:t>Общая площадь виноградных насаждений в Дагестане составляет около 28 тыс. га.</w:t>
      </w:r>
    </w:p>
    <w:p w14:paraId="6D032462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При этом, как уточнили РБК Кавказ в региональном филиале </w:t>
      </w:r>
      <w:proofErr w:type="spellStart"/>
      <w:r w:rsidRPr="009A1FC5">
        <w:rPr>
          <w:i/>
          <w:iCs/>
          <w:color w:val="212529"/>
          <w:spacing w:val="2"/>
        </w:rPr>
        <w:t>Россельхозцентра</w:t>
      </w:r>
      <w:proofErr w:type="spellEnd"/>
      <w:r w:rsidRPr="009A1FC5">
        <w:rPr>
          <w:i/>
          <w:iCs/>
          <w:color w:val="212529"/>
          <w:spacing w:val="2"/>
        </w:rPr>
        <w:t xml:space="preserve">, в 2026 году снизилась доля апробированных саженцев винограда. «Если в 2025 году показатель превысил 8 млн шт., то в 2026 году была проведена апробация и оценка 5,3 млн шт. саженцев винограда в 12 питомниках 4 районов республики», — сообщили в </w:t>
      </w:r>
      <w:proofErr w:type="gramStart"/>
      <w:r w:rsidRPr="009A1FC5">
        <w:rPr>
          <w:i/>
          <w:iCs/>
          <w:color w:val="212529"/>
          <w:spacing w:val="2"/>
        </w:rPr>
        <w:t>филиале....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0E80260C" w14:textId="77A79C59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color w:val="111111"/>
          <w:spacing w:val="2"/>
        </w:rPr>
        <w:t>«</w:t>
      </w:r>
      <w:r w:rsidRPr="009A1FC5">
        <w:rPr>
          <w:i/>
          <w:iCs/>
          <w:color w:val="111111"/>
          <w:spacing w:val="2"/>
        </w:rPr>
        <w:t xml:space="preserve">Органическое вино будут делать по новым правилам. С 1 октября в России органическое вино будет производиться по обновлённым требованиям ГОСТ 33980-2016. Изменение № 3 расширяет перечень разрешённых технологических вспомогательных средств: при оклейке вина можно будет использовать гороховый, картофельный и пшеничный </w:t>
      </w:r>
      <w:proofErr w:type="gramStart"/>
      <w:r w:rsidRPr="009A1FC5">
        <w:rPr>
          <w:i/>
          <w:iCs/>
          <w:color w:val="111111"/>
          <w:spacing w:val="2"/>
        </w:rPr>
        <w:t>протеин....</w:t>
      </w:r>
      <w:proofErr w:type="gramEnd"/>
      <w:r w:rsidRPr="009A1FC5">
        <w:rPr>
          <w:i/>
          <w:iCs/>
          <w:color w:val="111111"/>
          <w:spacing w:val="2"/>
        </w:rPr>
        <w:t>».</w:t>
      </w:r>
    </w:p>
    <w:p w14:paraId="65405759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11111"/>
          <w:spacing w:val="2"/>
        </w:rPr>
        <w:t>   «</w:t>
      </w:r>
      <w:r w:rsidRPr="009A1FC5">
        <w:rPr>
          <w:i/>
          <w:iCs/>
          <w:color w:val="212529"/>
          <w:spacing w:val="2"/>
        </w:rPr>
        <w:t>В Крыму появилась еще одна органическая винодельня. Имение «</w:t>
      </w:r>
      <w:proofErr w:type="spellStart"/>
      <w:r w:rsidRPr="009A1FC5">
        <w:rPr>
          <w:i/>
          <w:iCs/>
          <w:color w:val="212529"/>
          <w:spacing w:val="2"/>
        </w:rPr>
        <w:t>Альминские</w:t>
      </w:r>
      <w:proofErr w:type="spellEnd"/>
      <w:r w:rsidRPr="009A1FC5">
        <w:rPr>
          <w:i/>
          <w:iCs/>
          <w:color w:val="212529"/>
          <w:spacing w:val="2"/>
        </w:rPr>
        <w:t xml:space="preserve"> холмы» Валерия Захарьина получило органический сертификат от </w:t>
      </w:r>
      <w:proofErr w:type="spellStart"/>
      <w:r w:rsidRPr="009A1FC5">
        <w:rPr>
          <w:i/>
          <w:iCs/>
          <w:color w:val="212529"/>
          <w:spacing w:val="2"/>
        </w:rPr>
        <w:t>Роскачества</w:t>
      </w:r>
      <w:proofErr w:type="spellEnd"/>
      <w:r w:rsidRPr="009A1FC5">
        <w:rPr>
          <w:i/>
          <w:iCs/>
          <w:color w:val="212529"/>
          <w:spacing w:val="2"/>
        </w:rPr>
        <w:t>. Об этом сказано в </w:t>
      </w:r>
      <w:proofErr w:type="spellStart"/>
      <w:r w:rsidRPr="009A1FC5">
        <w:rPr>
          <w:i/>
          <w:iCs/>
          <w:color w:val="212529"/>
          <w:spacing w:val="2"/>
        </w:rPr>
        <w:fldChar w:fldCharType="begin"/>
      </w:r>
      <w:r w:rsidRPr="009A1FC5">
        <w:rPr>
          <w:i/>
          <w:iCs/>
          <w:color w:val="212529"/>
          <w:spacing w:val="2"/>
        </w:rPr>
        <w:instrText xml:space="preserve"> HYPERLINK "https://t.me/valeryzaharin/1876" \t "_blank" </w:instrText>
      </w:r>
      <w:r w:rsidRPr="009A1FC5">
        <w:rPr>
          <w:i/>
          <w:iCs/>
          <w:color w:val="212529"/>
          <w:spacing w:val="2"/>
        </w:rPr>
        <w:fldChar w:fldCharType="separate"/>
      </w:r>
      <w:r w:rsidRPr="009A1FC5">
        <w:rPr>
          <w:rStyle w:val="a4"/>
          <w:i/>
          <w:iCs/>
          <w:color w:val="284CA6"/>
          <w:spacing w:val="2"/>
        </w:rPr>
        <w:t>телеграм</w:t>
      </w:r>
      <w:proofErr w:type="spellEnd"/>
      <w:r w:rsidRPr="009A1FC5">
        <w:rPr>
          <w:rStyle w:val="a4"/>
          <w:i/>
          <w:iCs/>
          <w:color w:val="284CA6"/>
          <w:spacing w:val="2"/>
        </w:rPr>
        <w:t>-канале</w:t>
      </w:r>
      <w:r w:rsidRPr="009A1FC5">
        <w:rPr>
          <w:i/>
          <w:iCs/>
          <w:color w:val="212529"/>
          <w:spacing w:val="2"/>
        </w:rPr>
        <w:fldChar w:fldCharType="end"/>
      </w:r>
      <w:r w:rsidRPr="009A1FC5">
        <w:rPr>
          <w:i/>
          <w:iCs/>
          <w:color w:val="212529"/>
          <w:spacing w:val="2"/>
        </w:rPr>
        <w:t> винодела. «</w:t>
      </w:r>
      <w:r w:rsidRPr="009A1FC5">
        <w:rPr>
          <w:i/>
          <w:iCs/>
          <w:color w:val="C00000"/>
          <w:spacing w:val="2"/>
        </w:rPr>
        <w:t>Три года. Столько заняло доказать то, что мы знали с самого начала: мы всегда были органическими</w:t>
      </w:r>
      <w:r w:rsidRPr="009A1FC5">
        <w:rPr>
          <w:i/>
          <w:iCs/>
          <w:color w:val="212529"/>
          <w:spacing w:val="2"/>
        </w:rPr>
        <w:t>. Никакой химии. Ни одного дня. Просто земля, солнце и наша забота», — пишет винодел...».</w:t>
      </w:r>
    </w:p>
    <w:p w14:paraId="5F7BBA88" w14:textId="49E03272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>   «Площадь виноградников в Волгоградской области выросла на +10% за 5 лет.</w:t>
      </w:r>
    </w:p>
    <w:p w14:paraId="28AFCC46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...виноградников в регионе выросла почти на 10% — с 80 до почти 90 га. Валовый сбор </w:t>
      </w:r>
      <w:r w:rsidRPr="009A1FC5">
        <w:rPr>
          <w:rStyle w:val="a8"/>
          <w:color w:val="212529"/>
          <w:spacing w:val="2"/>
          <w:bdr w:val="none" w:sz="0" w:space="0" w:color="auto" w:frame="1"/>
        </w:rPr>
        <w:t>винограда</w:t>
      </w: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увеличился до 318,6 т (по итогам 2025 года), что примерно на +13% больше показателя пятилетней </w:t>
      </w:r>
      <w:proofErr w:type="gramStart"/>
      <w:r w:rsidRPr="009A1FC5">
        <w:rPr>
          <w:i/>
          <w:iCs/>
          <w:color w:val="212529"/>
          <w:spacing w:val="2"/>
        </w:rPr>
        <w:t>давности....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55D1D5C2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«Виноградники Ростовской области выросли на +7% до 1,9 тыс. га.</w:t>
      </w:r>
    </w:p>
    <w:p w14:paraId="6E026331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Об этом РБК Ростов сообщила пресс-служба регионального </w:t>
      </w:r>
      <w:proofErr w:type="spellStart"/>
      <w:r w:rsidRPr="009A1FC5">
        <w:rPr>
          <w:i/>
          <w:iCs/>
          <w:color w:val="212529"/>
          <w:spacing w:val="2"/>
        </w:rPr>
        <w:t>минсельхоза</w:t>
      </w:r>
      <w:proofErr w:type="spellEnd"/>
      <w:r w:rsidRPr="009A1FC5">
        <w:rPr>
          <w:i/>
          <w:iCs/>
          <w:color w:val="212529"/>
          <w:spacing w:val="2"/>
        </w:rPr>
        <w:t>. В 2025 году средняя урожайность </w:t>
      </w:r>
      <w:r w:rsidRPr="009A1FC5">
        <w:rPr>
          <w:rStyle w:val="a8"/>
          <w:color w:val="212529"/>
          <w:spacing w:val="2"/>
          <w:bdr w:val="none" w:sz="0" w:space="0" w:color="auto" w:frame="1"/>
        </w:rPr>
        <w:t>винограда</w:t>
      </w:r>
      <w:r w:rsidRPr="009A1FC5">
        <w:rPr>
          <w:i/>
          <w:iCs/>
          <w:color w:val="212529"/>
          <w:spacing w:val="2"/>
        </w:rPr>
        <w:t> составила 73,44 ц/га, что на 62% выше уровня 2024 года. Собрано 9,4 тыс. тонн без учета личных хозяйств...».</w:t>
      </w:r>
    </w:p>
    <w:p w14:paraId="6CA44855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«Урожайность </w:t>
      </w:r>
      <w:r w:rsidRPr="009A1FC5">
        <w:rPr>
          <w:rStyle w:val="a8"/>
          <w:color w:val="212529"/>
          <w:spacing w:val="2"/>
          <w:bdr w:val="none" w:sz="0" w:space="0" w:color="auto" w:frame="1"/>
        </w:rPr>
        <w:t>винограда</w:t>
      </w:r>
      <w:r w:rsidRPr="009A1FC5">
        <w:rPr>
          <w:i/>
          <w:iCs/>
          <w:color w:val="212529"/>
          <w:spacing w:val="2"/>
        </w:rPr>
        <w:t> в Ростовской области выросла на +62%...»</w:t>
      </w:r>
    </w:p>
    <w:p w14:paraId="0DD93FD8" w14:textId="275B157F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52525"/>
          <w:spacing w:val="2"/>
        </w:rPr>
        <w:t>«Как поддержать малые винодельни Крыма в условиях "качающегося рынка"</w:t>
      </w:r>
    </w:p>
    <w:p w14:paraId="6272FB16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Российская газета. </w:t>
      </w:r>
      <w:hyperlink r:id="rId11" w:history="1">
        <w:r w:rsidRPr="009A1FC5">
          <w:rPr>
            <w:rStyle w:val="a4"/>
            <w:i/>
            <w:iCs/>
            <w:color w:val="607788"/>
            <w:spacing w:val="2"/>
          </w:rPr>
          <w:t>Сергей Винник (Симферополь)</w:t>
        </w:r>
      </w:hyperlink>
      <w:r w:rsidRPr="009A1FC5">
        <w:rPr>
          <w:i/>
          <w:iCs/>
          <w:color w:val="212529"/>
          <w:spacing w:val="2"/>
        </w:rPr>
        <w:t>.</w:t>
      </w:r>
    </w:p>
    <w:p w14:paraId="70176EFB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52525"/>
          <w:spacing w:val="2"/>
        </w:rPr>
        <w:t xml:space="preserve">В Крыму продолжается уборка винограда. Пока этот процесс в самом начале, но урожай обещает быть хорошим и по валу, и по качеству ягоды. Тем не менее, согласно данным </w:t>
      </w:r>
      <w:proofErr w:type="spellStart"/>
      <w:r w:rsidRPr="009A1FC5">
        <w:rPr>
          <w:i/>
          <w:iCs/>
          <w:color w:val="252525"/>
          <w:spacing w:val="2"/>
        </w:rPr>
        <w:t>Росалкотабакконтроля</w:t>
      </w:r>
      <w:proofErr w:type="spellEnd"/>
      <w:r w:rsidRPr="009A1FC5">
        <w:rPr>
          <w:i/>
          <w:iCs/>
          <w:color w:val="252525"/>
          <w:spacing w:val="2"/>
        </w:rPr>
        <w:t>, за восемь месяцев 2026 года производство виноградного вина в России по отношению к тому же периоду прошлого года сократилось на 14,8 процента, а коньяка - на 16,8. В Крыму сокращение еще более существенное. Производство тихих вин за восемь месяцев снизилось на 24,7 процента, а игристых на 38. В чем причина и как поддержать малые винодельни в условиях "качающегося рынка", разбирался корреспондент "РГ</w:t>
      </w:r>
      <w:proofErr w:type="gramStart"/>
      <w:r w:rsidRPr="009A1FC5">
        <w:rPr>
          <w:i/>
          <w:iCs/>
          <w:color w:val="252525"/>
          <w:spacing w:val="2"/>
        </w:rPr>
        <w:t>"....</w:t>
      </w:r>
      <w:proofErr w:type="gramEnd"/>
      <w:r w:rsidRPr="009A1FC5">
        <w:rPr>
          <w:i/>
          <w:iCs/>
          <w:color w:val="252525"/>
          <w:spacing w:val="2"/>
        </w:rPr>
        <w:t>».</w:t>
      </w:r>
    </w:p>
    <w:p w14:paraId="5BB0C507" w14:textId="6C547809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52525"/>
          <w:spacing w:val="2"/>
        </w:rPr>
        <w:t> </w:t>
      </w:r>
      <w:r w:rsidRPr="009A1FC5">
        <w:rPr>
          <w:i/>
          <w:iCs/>
          <w:color w:val="C00000"/>
          <w:spacing w:val="2"/>
        </w:rPr>
        <w:t>«О том, что ситуация действительно непростая, виноделы говорят откровенно, хотя и сдержанно. Причин много, и одна из главных - сокращение туристического потока.</w:t>
      </w:r>
      <w:r w:rsidRPr="009A1FC5">
        <w:rPr>
          <w:i/>
          <w:iCs/>
          <w:color w:val="252525"/>
          <w:spacing w:val="2"/>
        </w:rPr>
        <w:t> Более-менее достоверная статистика по этому показателю была лишь по итогам майских праздников, но и так понятно, что этот сезон будет самым слабым за последнее десятилетие.</w:t>
      </w:r>
    </w:p>
    <w:p w14:paraId="27838266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C00000"/>
          <w:spacing w:val="2"/>
        </w:rPr>
        <w:t>По данным опросов прошлого года, за две недели отпуска, проводимого в Крыму, туристы выпивали 3,5 литра крепкого алкоголя, 10 литров вина и до 20 литров пива на человека</w:t>
      </w:r>
      <w:r w:rsidRPr="009A1FC5">
        <w:rPr>
          <w:i/>
          <w:iCs/>
          <w:color w:val="252525"/>
          <w:spacing w:val="2"/>
        </w:rPr>
        <w:t>. </w:t>
      </w:r>
      <w:r w:rsidRPr="009A1FC5">
        <w:rPr>
          <w:i/>
          <w:iCs/>
          <w:color w:val="C00000"/>
          <w:spacing w:val="2"/>
        </w:rPr>
        <w:t xml:space="preserve">Причем полуостров по этому критерию опережал курорты Краснодарского </w:t>
      </w:r>
      <w:proofErr w:type="gramStart"/>
      <w:r w:rsidRPr="009A1FC5">
        <w:rPr>
          <w:i/>
          <w:iCs/>
          <w:color w:val="C00000"/>
          <w:spacing w:val="2"/>
        </w:rPr>
        <w:t>края....</w:t>
      </w:r>
      <w:proofErr w:type="gramEnd"/>
      <w:r w:rsidRPr="009A1FC5">
        <w:rPr>
          <w:i/>
          <w:iCs/>
          <w:color w:val="C00000"/>
          <w:spacing w:val="2"/>
        </w:rPr>
        <w:t>».</w:t>
      </w:r>
    </w:p>
    <w:p w14:paraId="7B2E4942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12" w:history="1">
        <w:r w:rsidRPr="009A1FC5">
          <w:rPr>
            <w:rStyle w:val="a4"/>
            <w:i/>
            <w:iCs/>
            <w:color w:val="284CA6"/>
            <w:spacing w:val="2"/>
          </w:rPr>
          <w:t>https://rg.ru/2026/09/29/reg-ufo/kak-podderzhat-malye-vinodelni-kryma-v-usloviiah-kachaiushchegosia-rynka.html</w:t>
        </w:r>
      </w:hyperlink>
    </w:p>
    <w:p w14:paraId="1711DDFB" w14:textId="5BABEFDF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C00000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«В СФ предлагают ввести льготы на лицензию мини-винотекам. Глава комитета </w:t>
      </w:r>
      <w:proofErr w:type="spellStart"/>
      <w:r w:rsidRPr="009A1FC5">
        <w:rPr>
          <w:i/>
          <w:iCs/>
          <w:color w:val="212529"/>
          <w:spacing w:val="2"/>
        </w:rPr>
        <w:t>Совфеда</w:t>
      </w:r>
      <w:proofErr w:type="spellEnd"/>
      <w:r w:rsidRPr="009A1FC5">
        <w:rPr>
          <w:i/>
          <w:iCs/>
          <w:color w:val="212529"/>
          <w:spacing w:val="2"/>
        </w:rPr>
        <w:t xml:space="preserve"> по экономической политике Андрей </w:t>
      </w:r>
      <w:proofErr w:type="spellStart"/>
      <w:r w:rsidRPr="009A1FC5">
        <w:rPr>
          <w:i/>
          <w:iCs/>
          <w:color w:val="212529"/>
          <w:spacing w:val="2"/>
        </w:rPr>
        <w:t>Кутепов</w:t>
      </w:r>
      <w:proofErr w:type="spellEnd"/>
      <w:r w:rsidRPr="009A1FC5">
        <w:rPr>
          <w:i/>
          <w:iCs/>
          <w:color w:val="212529"/>
          <w:spacing w:val="2"/>
        </w:rPr>
        <w:t xml:space="preserve"> считает, что эта мера принесет некоторые преимущества для общества и экономики. Глава комитета СФ по экономической политике Андрей </w:t>
      </w:r>
      <w:proofErr w:type="spellStart"/>
      <w:r w:rsidRPr="009A1FC5">
        <w:rPr>
          <w:i/>
          <w:iCs/>
          <w:color w:val="212529"/>
          <w:spacing w:val="2"/>
        </w:rPr>
        <w:t>Кутепов</w:t>
      </w:r>
      <w:proofErr w:type="spellEnd"/>
      <w:r w:rsidRPr="009A1FC5">
        <w:rPr>
          <w:i/>
          <w:iCs/>
          <w:color w:val="212529"/>
          <w:spacing w:val="2"/>
        </w:rPr>
        <w:t xml:space="preserve"> предложил ввести льготные условия лицензирования для небольших специализированных винотек на оптовую продажу алкоголя. С просьбой рассмотреть этот вопрос он обратился к вице-премьеру Дмитрию Григоренко, копия письма есть в распоряжении </w:t>
      </w:r>
      <w:proofErr w:type="gramStart"/>
      <w:r w:rsidRPr="009A1FC5">
        <w:rPr>
          <w:i/>
          <w:iCs/>
          <w:color w:val="212529"/>
          <w:spacing w:val="2"/>
        </w:rPr>
        <w:t>ТАСС....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1C1E396A" w14:textId="68EBFB8E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 </w:t>
      </w:r>
      <w:proofErr w:type="spellStart"/>
      <w:r w:rsidRPr="009A1FC5">
        <w:rPr>
          <w:color w:val="C00000"/>
          <w:spacing w:val="2"/>
        </w:rPr>
        <w:t>ПроДвижение</w:t>
      </w:r>
      <w:proofErr w:type="spellEnd"/>
    </w:p>
    <w:p w14:paraId="213FAC28" w14:textId="401E61E2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C00000"/>
          <w:spacing w:val="2"/>
        </w:rPr>
        <w:t> </w:t>
      </w:r>
      <w:r w:rsidRPr="009A1FC5">
        <w:rPr>
          <w:color w:val="555555"/>
          <w:spacing w:val="2"/>
        </w:rPr>
        <w:br/>
      </w:r>
      <w:r w:rsidRPr="009A1FC5">
        <w:rPr>
          <w:rStyle w:val="aa"/>
          <w:b w:val="0"/>
          <w:bCs w:val="0"/>
          <w:i/>
          <w:iCs/>
          <w:color w:val="1A1A1A"/>
          <w:spacing w:val="2"/>
        </w:rPr>
        <w:t xml:space="preserve">   «В Екатеринбурге состоялся VI Уральский кубок </w:t>
      </w:r>
      <w:proofErr w:type="spellStart"/>
      <w:r w:rsidRPr="009A1FC5">
        <w:rPr>
          <w:rStyle w:val="aa"/>
          <w:b w:val="0"/>
          <w:bCs w:val="0"/>
          <w:i/>
          <w:iCs/>
          <w:color w:val="1A1A1A"/>
          <w:spacing w:val="2"/>
        </w:rPr>
        <w:t>сомелье</w:t>
      </w:r>
      <w:proofErr w:type="spellEnd"/>
      <w:r w:rsidRPr="009A1FC5">
        <w:rPr>
          <w:rStyle w:val="aa"/>
          <w:b w:val="0"/>
          <w:bCs w:val="0"/>
          <w:i/>
          <w:iCs/>
          <w:color w:val="1A1A1A"/>
          <w:spacing w:val="2"/>
        </w:rPr>
        <w:t xml:space="preserve"> при поддержке винодельни «Кубань-Вино». </w:t>
      </w:r>
      <w:r w:rsidRPr="009A1FC5">
        <w:rPr>
          <w:i/>
          <w:iCs/>
          <w:color w:val="1A1A1A"/>
          <w:spacing w:val="2"/>
        </w:rPr>
        <w:t xml:space="preserve">В Екатеринбурге, в отеле «Атриум Палас», состоялся финал VI Уральского кубка </w:t>
      </w:r>
      <w:proofErr w:type="spellStart"/>
      <w:r w:rsidRPr="009A1FC5">
        <w:rPr>
          <w:i/>
          <w:iCs/>
          <w:color w:val="1A1A1A"/>
          <w:spacing w:val="2"/>
        </w:rPr>
        <w:t>сомелье</w:t>
      </w:r>
      <w:proofErr w:type="spellEnd"/>
      <w:r w:rsidRPr="009A1FC5">
        <w:rPr>
          <w:i/>
          <w:iCs/>
          <w:color w:val="1A1A1A"/>
          <w:spacing w:val="2"/>
        </w:rPr>
        <w:t xml:space="preserve"> – одного из главных профессиональных событий винной отрасли Уральского региона. Как сообщает пресс-служба винодельни, в рамках мероприятия организовали дегустационный салон, где ведущие российские винодельни представили свои коллекции. Среди участников особое внимание гостей привлекла винодельня «Кубань-</w:t>
      </w:r>
      <w:proofErr w:type="gramStart"/>
      <w:r w:rsidRPr="009A1FC5">
        <w:rPr>
          <w:i/>
          <w:iCs/>
          <w:color w:val="1A1A1A"/>
          <w:spacing w:val="2"/>
        </w:rPr>
        <w:t>Вино»...</w:t>
      </w:r>
      <w:proofErr w:type="gramEnd"/>
      <w:r w:rsidRPr="009A1FC5">
        <w:rPr>
          <w:i/>
          <w:iCs/>
          <w:color w:val="1A1A1A"/>
          <w:spacing w:val="2"/>
        </w:rPr>
        <w:t xml:space="preserve">    </w:t>
      </w:r>
    </w:p>
    <w:p w14:paraId="79887825" w14:textId="38A55B1E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A1A1A"/>
          <w:spacing w:val="2"/>
        </w:rPr>
        <w:t>    </w:t>
      </w:r>
      <w:r w:rsidRPr="009A1FC5">
        <w:rPr>
          <w:i/>
          <w:iCs/>
          <w:color w:val="212529"/>
          <w:spacing w:val="2"/>
        </w:rPr>
        <w:t>«Качество очень выросло»: австрийский эксперт о российских винах.</w:t>
      </w:r>
    </w:p>
    <w:p w14:paraId="03760E4B" w14:textId="77777777" w:rsidR="009A1FC5" w:rsidRPr="009A1FC5" w:rsidRDefault="009A1FC5" w:rsidP="009A1FC5">
      <w:pPr>
        <w:pStyle w:val="a3"/>
        <w:shd w:val="clear" w:color="auto" w:fill="F5F6F9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Он третий раз приезжает оценивать российские вина. И каждый раз удивляется: качество растет, сорта все интереснее, игристое — мирового уровня. Но есть одна привычка, которая мешает российским белым раскрыться. </w:t>
      </w:r>
      <w:proofErr w:type="spellStart"/>
      <w:r w:rsidRPr="009A1FC5">
        <w:rPr>
          <w:i/>
          <w:iCs/>
          <w:color w:val="212529"/>
          <w:spacing w:val="2"/>
        </w:rPr>
        <w:t>Норберт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Кленхарт</w:t>
      </w:r>
      <w:proofErr w:type="spellEnd"/>
      <w:r w:rsidRPr="009A1FC5">
        <w:rPr>
          <w:i/>
          <w:iCs/>
          <w:color w:val="212529"/>
          <w:spacing w:val="2"/>
        </w:rPr>
        <w:t xml:space="preserve"> — о впечатлениях от дегустации этого года, трендах и о том, чему австрийцы могут нас научить.</w:t>
      </w:r>
    </w:p>
    <w:p w14:paraId="630F079F" w14:textId="77777777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Господин </w:t>
      </w:r>
      <w:proofErr w:type="spellStart"/>
      <w:r w:rsidRPr="009A1FC5">
        <w:rPr>
          <w:i/>
          <w:iCs/>
          <w:color w:val="212529"/>
          <w:spacing w:val="2"/>
        </w:rPr>
        <w:t>Кленхарт</w:t>
      </w:r>
      <w:proofErr w:type="spellEnd"/>
      <w:r w:rsidRPr="009A1FC5">
        <w:rPr>
          <w:i/>
          <w:iCs/>
          <w:color w:val="212529"/>
          <w:spacing w:val="2"/>
        </w:rPr>
        <w:t xml:space="preserve"> — австрийский винодел, владелец хозяйства </w:t>
      </w:r>
      <w:proofErr w:type="spellStart"/>
      <w:r w:rsidRPr="009A1FC5">
        <w:rPr>
          <w:i/>
          <w:iCs/>
          <w:color w:val="212529"/>
          <w:spacing w:val="2"/>
        </w:rPr>
        <w:t>Schloss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Raggendorf</w:t>
      </w:r>
      <w:proofErr w:type="spellEnd"/>
      <w:r w:rsidRPr="009A1FC5">
        <w:rPr>
          <w:i/>
          <w:iCs/>
          <w:color w:val="212529"/>
          <w:spacing w:val="2"/>
        </w:rPr>
        <w:t>. В комиссии «Винного гида России» он далеко не впервые. Регулярно приезжая для экспертной дегустации российских вин, он хорошо знает и сорта, с которыми работают российские виноделы, и стилистику вин, и процедуру...». исследования</w:t>
      </w:r>
    </w:p>
    <w:p w14:paraId="52A43753" w14:textId="77777777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hyperlink r:id="rId13" w:history="1">
        <w:r w:rsidRPr="009A1FC5">
          <w:rPr>
            <w:rStyle w:val="a4"/>
            <w:color w:val="284CA6"/>
            <w:spacing w:val="2"/>
          </w:rPr>
          <w:t>https://rskrf.ru/tips/eksperty-obyasnyayut/kachestvo-ochen-vyroslo-avstriyskiy-ekspert-o-rossiyskikh-vinakh/?utm_source=yxnews&amp;utm_medium=desktop&amp;utm_referrer=https%3A%2F%2Fdzen.ru%2Fnews%2Fsearch</w:t>
        </w:r>
      </w:hyperlink>
    </w:p>
    <w:p w14:paraId="3E8ECE61" w14:textId="1E37D6F4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    «В «крупнейшую в мире» карту винных хозяйств вошло 78 российских виноделен. В «крупнейшую в мире» карту винных хозяйств </w:t>
      </w:r>
      <w:proofErr w:type="spellStart"/>
      <w:r w:rsidRPr="009A1FC5">
        <w:rPr>
          <w:i/>
          <w:iCs/>
          <w:color w:val="212529"/>
          <w:spacing w:val="2"/>
        </w:rPr>
        <w:t>World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Winery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Map</w:t>
      </w:r>
      <w:proofErr w:type="spellEnd"/>
      <w:r w:rsidRPr="009A1FC5">
        <w:rPr>
          <w:i/>
          <w:iCs/>
          <w:color w:val="212529"/>
          <w:spacing w:val="2"/>
        </w:rPr>
        <w:t xml:space="preserve"> вошло 78 российских виноделен. Ее авторы называют проект «Самой подробной винной карте в истории». Всего на карту нанесено более 4,3 млн виноградников и 104,3 тыс. виноделен в 90 странах мира. Об этом </w:t>
      </w:r>
      <w:hyperlink r:id="rId14" w:tgtFrame="_blank" w:history="1">
        <w:r w:rsidRPr="009A1FC5">
          <w:rPr>
            <w:rStyle w:val="a4"/>
            <w:i/>
            <w:iCs/>
            <w:color w:val="284CA6"/>
            <w:spacing w:val="2"/>
          </w:rPr>
          <w:t>говорится</w:t>
        </w:r>
      </w:hyperlink>
      <w:r w:rsidRPr="009A1FC5">
        <w:rPr>
          <w:i/>
          <w:iCs/>
          <w:color w:val="212529"/>
          <w:spacing w:val="2"/>
        </w:rPr>
        <w:t> на сайте проекта.</w:t>
      </w:r>
    </w:p>
    <w:p w14:paraId="079035EF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«РБК Вино» писал, что всего в России </w:t>
      </w:r>
      <w:hyperlink r:id="rId15" w:history="1">
        <w:r w:rsidRPr="009A1FC5">
          <w:rPr>
            <w:rStyle w:val="a4"/>
            <w:i/>
            <w:iCs/>
            <w:color w:val="284CA6"/>
            <w:spacing w:val="2"/>
          </w:rPr>
          <w:t>действует</w:t>
        </w:r>
      </w:hyperlink>
      <w:r w:rsidRPr="009A1FC5">
        <w:rPr>
          <w:i/>
          <w:iCs/>
          <w:color w:val="212529"/>
          <w:spacing w:val="2"/>
        </w:rPr>
        <w:t xml:space="preserve"> около 300 виноделен, около 100 из которых, как говорит вице-президент Ассоциации экспертов рынка </w:t>
      </w:r>
      <w:proofErr w:type="spellStart"/>
      <w:r w:rsidRPr="009A1FC5">
        <w:rPr>
          <w:i/>
          <w:iCs/>
          <w:color w:val="212529"/>
          <w:spacing w:val="2"/>
        </w:rPr>
        <w:t>ретейла</w:t>
      </w:r>
      <w:proofErr w:type="spellEnd"/>
      <w:r w:rsidRPr="009A1FC5">
        <w:rPr>
          <w:i/>
          <w:iCs/>
          <w:color w:val="212529"/>
          <w:spacing w:val="2"/>
        </w:rPr>
        <w:t xml:space="preserve"> Александр Ставцев, являются малыми винодельнями, работающими по лицензии крестьянского фермерского хозяйства (КФХ).</w:t>
      </w:r>
    </w:p>
    <w:p w14:paraId="4271CB5F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Платформа заработала осенью 2026 года и создана как для профессионалов отрасли, так и для винных туристов. Встроенная система </w:t>
      </w:r>
      <w:proofErr w:type="spellStart"/>
      <w:r w:rsidRPr="009A1FC5">
        <w:rPr>
          <w:i/>
          <w:iCs/>
          <w:color w:val="212529"/>
          <w:spacing w:val="2"/>
        </w:rPr>
        <w:t>геолокации</w:t>
      </w:r>
      <w:proofErr w:type="spellEnd"/>
      <w:r w:rsidRPr="009A1FC5">
        <w:rPr>
          <w:i/>
          <w:iCs/>
          <w:color w:val="212529"/>
          <w:spacing w:val="2"/>
        </w:rPr>
        <w:t xml:space="preserve"> позволяет пользователям мгновенно находить ближайшие винодельни и прокладывать маршрут к ним из любой точки </w:t>
      </w:r>
      <w:proofErr w:type="gramStart"/>
      <w:r w:rsidRPr="009A1FC5">
        <w:rPr>
          <w:i/>
          <w:iCs/>
          <w:color w:val="212529"/>
          <w:spacing w:val="2"/>
        </w:rPr>
        <w:t>мира....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7D4554B5" w14:textId="0DB2A7AF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    «Дед Мороз поучаствовал в создании вкуса «детского шампанского». </w:t>
      </w:r>
      <w:r w:rsidRPr="009A1FC5">
        <w:rPr>
          <w:i/>
          <w:iCs/>
          <w:color w:val="C00000"/>
          <w:spacing w:val="2"/>
        </w:rPr>
        <w:t xml:space="preserve">Линейка </w:t>
      </w:r>
      <w:proofErr w:type="spellStart"/>
      <w:r w:rsidRPr="009A1FC5">
        <w:rPr>
          <w:i/>
          <w:iCs/>
          <w:color w:val="C00000"/>
          <w:spacing w:val="2"/>
        </w:rPr>
        <w:t>Abrau</w:t>
      </w:r>
      <w:proofErr w:type="spellEnd"/>
      <w:r w:rsidRPr="009A1FC5">
        <w:rPr>
          <w:i/>
          <w:iCs/>
          <w:color w:val="C00000"/>
          <w:spacing w:val="2"/>
        </w:rPr>
        <w:t xml:space="preserve"> </w:t>
      </w:r>
      <w:proofErr w:type="spellStart"/>
      <w:r w:rsidRPr="009A1FC5">
        <w:rPr>
          <w:i/>
          <w:iCs/>
          <w:color w:val="C00000"/>
          <w:spacing w:val="2"/>
        </w:rPr>
        <w:t>Junior</w:t>
      </w:r>
      <w:proofErr w:type="spellEnd"/>
      <w:r w:rsidRPr="009A1FC5">
        <w:rPr>
          <w:i/>
          <w:iCs/>
          <w:color w:val="C00000"/>
          <w:spacing w:val="2"/>
        </w:rPr>
        <w:t xml:space="preserve"> — как безалкогольный игристый напиток на основе виноградного сока. </w:t>
      </w:r>
      <w:r w:rsidRPr="009A1FC5">
        <w:rPr>
          <w:i/>
          <w:iCs/>
          <w:color w:val="212529"/>
          <w:spacing w:val="2"/>
        </w:rPr>
        <w:t xml:space="preserve">К сезону праздников Всероссийский Дед Мороз из Великого Устюга принял участие в создании нового вкуса безалкогольного напитка </w:t>
      </w:r>
      <w:proofErr w:type="spellStart"/>
      <w:r w:rsidRPr="009A1FC5">
        <w:rPr>
          <w:i/>
          <w:iCs/>
          <w:color w:val="212529"/>
          <w:spacing w:val="2"/>
        </w:rPr>
        <w:t>Abrau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Junior</w:t>
      </w:r>
      <w:proofErr w:type="spellEnd"/>
      <w:r w:rsidRPr="009A1FC5">
        <w:rPr>
          <w:i/>
          <w:iCs/>
          <w:color w:val="212529"/>
          <w:spacing w:val="2"/>
        </w:rPr>
        <w:t xml:space="preserve"> «Новогоднее». Об этом «РБК Вино» рассказали в «Абрау-Дюрсо».</w:t>
      </w:r>
    </w:p>
    <w:p w14:paraId="67CFA946" w14:textId="77777777" w:rsidR="009A1FC5" w:rsidRPr="009A1FC5" w:rsidRDefault="009A1FC5" w:rsidP="009A1FC5">
      <w:pPr>
        <w:pStyle w:val="a3"/>
        <w:shd w:val="clear" w:color="auto" w:fill="F8F8F8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Линейка </w:t>
      </w:r>
      <w:proofErr w:type="spellStart"/>
      <w:r w:rsidRPr="009A1FC5">
        <w:rPr>
          <w:i/>
          <w:iCs/>
          <w:color w:val="212529"/>
          <w:spacing w:val="2"/>
        </w:rPr>
        <w:t>Abrau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Junior</w:t>
      </w:r>
      <w:proofErr w:type="spellEnd"/>
      <w:r w:rsidRPr="009A1FC5">
        <w:rPr>
          <w:i/>
          <w:iCs/>
          <w:color w:val="212529"/>
          <w:spacing w:val="2"/>
        </w:rPr>
        <w:t xml:space="preserve"> — как безалкогольный игристый напиток на основе виноградного сока. Дед Мороз впервые стал не только героем </w:t>
      </w:r>
      <w:proofErr w:type="spellStart"/>
      <w:r w:rsidRPr="009A1FC5">
        <w:rPr>
          <w:i/>
          <w:iCs/>
          <w:color w:val="212529"/>
          <w:spacing w:val="2"/>
        </w:rPr>
        <w:t>коллаборации</w:t>
      </w:r>
      <w:proofErr w:type="spellEnd"/>
      <w:r w:rsidRPr="009A1FC5">
        <w:rPr>
          <w:i/>
          <w:iCs/>
          <w:color w:val="212529"/>
          <w:spacing w:val="2"/>
        </w:rPr>
        <w:t xml:space="preserve">, но и участником команды, которая определяла новый вкус. В аромате напитка обещают ноты белого винограда, а также персика и свежих </w:t>
      </w:r>
      <w:proofErr w:type="gramStart"/>
      <w:r w:rsidRPr="009A1FC5">
        <w:rPr>
          <w:i/>
          <w:iCs/>
          <w:color w:val="212529"/>
          <w:spacing w:val="2"/>
        </w:rPr>
        <w:t>цитрусов....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56404737" w14:textId="19D78AA4" w:rsidR="009A1FC5" w:rsidRPr="009A1FC5" w:rsidRDefault="009A1FC5" w:rsidP="009A1FC5">
      <w:pPr>
        <w:pStyle w:val="a3"/>
        <w:shd w:val="clear" w:color="auto" w:fill="F8F8F8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>«ГК «Абрау-Дюрсо» за год увеличит производство безалкогольных напитков на +12</w:t>
      </w:r>
      <w:proofErr w:type="gramStart"/>
      <w:r w:rsidRPr="009A1FC5">
        <w:rPr>
          <w:i/>
          <w:iCs/>
          <w:color w:val="212529"/>
          <w:spacing w:val="2"/>
        </w:rPr>
        <w:t>%.</w:t>
      </w:r>
      <w:r w:rsidRPr="009A1FC5">
        <w:rPr>
          <w:i/>
          <w:iCs/>
          <w:color w:val="111111"/>
          <w:spacing w:val="2"/>
        </w:rPr>
        <w:t>Группа</w:t>
      </w:r>
      <w:proofErr w:type="gramEnd"/>
      <w:r w:rsidRPr="009A1FC5">
        <w:rPr>
          <w:i/>
          <w:iCs/>
          <w:color w:val="111111"/>
          <w:spacing w:val="2"/>
        </w:rPr>
        <w:t xml:space="preserve"> компаний «Абрау-Дюрсо» по итогам 2026 года планирует выпустить не менее 11 млн бутылок безалкогольных напитков. До 2029 года компания будет наращивать объем производства такой продукции на 12% ежегодно. Об этом руководитель направления «Безалкогольные напитки» ГК «Абрау-Дюрсо» Антон Ровенский рассказал на встрече с представителями </w:t>
      </w:r>
      <w:proofErr w:type="gramStart"/>
      <w:r w:rsidRPr="009A1FC5">
        <w:rPr>
          <w:i/>
          <w:iCs/>
          <w:color w:val="111111"/>
          <w:spacing w:val="2"/>
        </w:rPr>
        <w:t>СМИ....</w:t>
      </w:r>
      <w:proofErr w:type="gramEnd"/>
      <w:r w:rsidRPr="009A1FC5">
        <w:rPr>
          <w:i/>
          <w:iCs/>
          <w:color w:val="111111"/>
          <w:spacing w:val="2"/>
        </w:rPr>
        <w:t>».</w:t>
      </w:r>
    </w:p>
    <w:p w14:paraId="2227EBF4" w14:textId="007F5093" w:rsidR="009A1FC5" w:rsidRPr="009A1FC5" w:rsidRDefault="009A1FC5" w:rsidP="009A1FC5">
      <w:pPr>
        <w:pStyle w:val="a3"/>
        <w:shd w:val="clear" w:color="auto" w:fill="F8F8F8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>   «В Ростовской области разработали конфеты с повышенной пользой...</w:t>
      </w:r>
    </w:p>
    <w:p w14:paraId="7093B15A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 xml:space="preserve">...По ее словам, введение в рецептуру </w:t>
      </w:r>
      <w:proofErr w:type="spellStart"/>
      <w:r w:rsidRPr="009A1FC5">
        <w:rPr>
          <w:i/>
          <w:iCs/>
          <w:color w:val="212529"/>
          <w:spacing w:val="2"/>
        </w:rPr>
        <w:t>изолята</w:t>
      </w:r>
      <w:proofErr w:type="spellEnd"/>
      <w:r w:rsidRPr="009A1FC5">
        <w:rPr>
          <w:i/>
          <w:iCs/>
          <w:color w:val="212529"/>
          <w:spacing w:val="2"/>
        </w:rPr>
        <w:t xml:space="preserve"> белка подсолнечника позволило улучшить корпус конфет. Мука из </w:t>
      </w:r>
      <w:r w:rsidRPr="009A1FC5">
        <w:rPr>
          <w:rStyle w:val="a8"/>
          <w:color w:val="212529"/>
          <w:spacing w:val="2"/>
          <w:bdr w:val="none" w:sz="0" w:space="0" w:color="auto" w:frame="1"/>
        </w:rPr>
        <w:t>виноградной</w:t>
      </w:r>
      <w:r w:rsidRPr="009A1FC5">
        <w:rPr>
          <w:i/>
          <w:iCs/>
          <w:color w:val="212529"/>
          <w:spacing w:val="2"/>
        </w:rPr>
        <w:t xml:space="preserve"> косточки повысила пищевую ценность </w:t>
      </w:r>
      <w:proofErr w:type="gramStart"/>
      <w:r w:rsidRPr="009A1FC5">
        <w:rPr>
          <w:i/>
          <w:iCs/>
          <w:color w:val="212529"/>
          <w:spacing w:val="2"/>
        </w:rPr>
        <w:t>продукта....</w:t>
      </w:r>
      <w:proofErr w:type="gramEnd"/>
      <w:r w:rsidRPr="009A1FC5">
        <w:rPr>
          <w:i/>
          <w:iCs/>
          <w:color w:val="212529"/>
          <w:spacing w:val="2"/>
        </w:rPr>
        <w:t>»</w:t>
      </w:r>
    </w:p>
    <w:p w14:paraId="3EA5FFA0" w14:textId="7F22FCBF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«25 виноделен и тысячи гостей: в Крыму прошёл гастрономический фестиваль </w:t>
      </w:r>
      <w:proofErr w:type="spellStart"/>
      <w:r w:rsidRPr="009A1FC5">
        <w:rPr>
          <w:i/>
          <w:iCs/>
          <w:color w:val="212529"/>
          <w:spacing w:val="2"/>
        </w:rPr>
        <w:t>Winepark</w:t>
      </w:r>
      <w:proofErr w:type="spellEnd"/>
      <w:r w:rsidRPr="009A1FC5">
        <w:rPr>
          <w:i/>
          <w:iCs/>
          <w:color w:val="212529"/>
          <w:spacing w:val="2"/>
        </w:rPr>
        <w:t xml:space="preserve">. 25 винодельческих хозяйств, десятки блюд и живой звук. В Крыму прошел ежегодный фестиваль, который познакомил гостей с местными производителями. Звон бокалов, бархатный тембр саксофона и дразнящие ароматы блюд — так фестиваль </w:t>
      </w:r>
      <w:proofErr w:type="spellStart"/>
      <w:r w:rsidRPr="009A1FC5">
        <w:rPr>
          <w:i/>
          <w:iCs/>
          <w:color w:val="212529"/>
          <w:spacing w:val="2"/>
        </w:rPr>
        <w:t>Winepark</w:t>
      </w:r>
      <w:proofErr w:type="spellEnd"/>
      <w:r w:rsidRPr="009A1FC5">
        <w:rPr>
          <w:i/>
          <w:iCs/>
          <w:color w:val="212529"/>
          <w:spacing w:val="2"/>
        </w:rPr>
        <w:t xml:space="preserve"> встретил более двух тысяч гостей. Музыка растворялась в разговорах, люди танцевали прямо на траве в окружении </w:t>
      </w:r>
      <w:proofErr w:type="spellStart"/>
      <w:r w:rsidRPr="009A1FC5">
        <w:rPr>
          <w:i/>
          <w:iCs/>
          <w:color w:val="212529"/>
          <w:spacing w:val="2"/>
        </w:rPr>
        <w:t>футуристичного</w:t>
      </w:r>
      <w:proofErr w:type="spellEnd"/>
      <w:r w:rsidRPr="009A1FC5">
        <w:rPr>
          <w:i/>
          <w:iCs/>
          <w:color w:val="212529"/>
          <w:spacing w:val="2"/>
        </w:rPr>
        <w:t xml:space="preserve"> архитектурного </w:t>
      </w:r>
      <w:proofErr w:type="gramStart"/>
      <w:r w:rsidRPr="009A1FC5">
        <w:rPr>
          <w:i/>
          <w:iCs/>
          <w:color w:val="212529"/>
          <w:spacing w:val="2"/>
        </w:rPr>
        <w:t>ансамбля....</w:t>
      </w:r>
      <w:proofErr w:type="gramEnd"/>
      <w:r w:rsidRPr="009A1FC5">
        <w:rPr>
          <w:i/>
          <w:iCs/>
          <w:color w:val="212529"/>
          <w:spacing w:val="2"/>
        </w:rPr>
        <w:t>»</w:t>
      </w:r>
    </w:p>
    <w:p w14:paraId="49C46341" w14:textId="395F11CC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rStyle w:val="aa"/>
          <w:b w:val="0"/>
          <w:bCs w:val="0"/>
          <w:i/>
          <w:iCs/>
          <w:color w:val="1A1A1A"/>
          <w:spacing w:val="2"/>
        </w:rPr>
        <w:t>«</w:t>
      </w:r>
      <w:proofErr w:type="spellStart"/>
      <w:r w:rsidRPr="009A1FC5">
        <w:rPr>
          <w:rStyle w:val="aa"/>
          <w:b w:val="0"/>
          <w:bCs w:val="0"/>
          <w:i/>
          <w:iCs/>
          <w:color w:val="1A1A1A"/>
          <w:spacing w:val="2"/>
        </w:rPr>
        <w:t>Киновский</w:t>
      </w:r>
      <w:proofErr w:type="spellEnd"/>
      <w:r w:rsidRPr="009A1FC5">
        <w:rPr>
          <w:rStyle w:val="aa"/>
          <w:b w:val="0"/>
          <w:bCs w:val="0"/>
          <w:i/>
          <w:iCs/>
          <w:color w:val="1A1A1A"/>
          <w:spacing w:val="2"/>
        </w:rPr>
        <w:t>» – легендарный коньячный бренд из Подмосковья. </w:t>
      </w:r>
      <w:r w:rsidRPr="009A1FC5">
        <w:rPr>
          <w:i/>
          <w:iCs/>
          <w:color w:val="1A1A1A"/>
          <w:spacing w:val="2"/>
        </w:rPr>
        <w:t>Редакция «Спиртных напитков» побывала на винно-коньячном заводе «</w:t>
      </w:r>
      <w:proofErr w:type="spellStart"/>
      <w:r w:rsidRPr="009A1FC5">
        <w:rPr>
          <w:i/>
          <w:iCs/>
          <w:color w:val="1A1A1A"/>
          <w:spacing w:val="2"/>
        </w:rPr>
        <w:t>КиН</w:t>
      </w:r>
      <w:proofErr w:type="spellEnd"/>
      <w:r w:rsidRPr="009A1FC5">
        <w:rPr>
          <w:i/>
          <w:iCs/>
          <w:color w:val="1A1A1A"/>
          <w:spacing w:val="2"/>
        </w:rPr>
        <w:t>», который сегодня размещается в Подмосковье на территории бывшего предприятия «</w:t>
      </w:r>
      <w:proofErr w:type="spellStart"/>
      <w:r w:rsidRPr="009A1FC5">
        <w:rPr>
          <w:i/>
          <w:iCs/>
          <w:color w:val="1A1A1A"/>
          <w:spacing w:val="2"/>
        </w:rPr>
        <w:t>Усовские</w:t>
      </w:r>
      <w:proofErr w:type="spellEnd"/>
      <w:r w:rsidRPr="009A1FC5">
        <w:rPr>
          <w:i/>
          <w:iCs/>
          <w:color w:val="1A1A1A"/>
          <w:spacing w:val="2"/>
        </w:rPr>
        <w:t xml:space="preserve"> вино-коньячные подвалы». Как сообщается в материале, повод весомый – дегустация линейки коньяков «</w:t>
      </w:r>
      <w:proofErr w:type="spellStart"/>
      <w:r w:rsidRPr="009A1FC5">
        <w:rPr>
          <w:i/>
          <w:iCs/>
          <w:color w:val="1A1A1A"/>
          <w:spacing w:val="2"/>
        </w:rPr>
        <w:t>Киновский</w:t>
      </w:r>
      <w:proofErr w:type="spellEnd"/>
      <w:r w:rsidRPr="009A1FC5">
        <w:rPr>
          <w:i/>
          <w:iCs/>
          <w:color w:val="1A1A1A"/>
          <w:spacing w:val="2"/>
        </w:rPr>
        <w:t xml:space="preserve">» от 3 до 10 лет с главным технологом бренда Мариной </w:t>
      </w:r>
      <w:proofErr w:type="spellStart"/>
      <w:r w:rsidRPr="009A1FC5">
        <w:rPr>
          <w:i/>
          <w:iCs/>
          <w:color w:val="1A1A1A"/>
          <w:spacing w:val="2"/>
        </w:rPr>
        <w:t>Тягелевой</w:t>
      </w:r>
      <w:proofErr w:type="spellEnd"/>
      <w:r w:rsidRPr="009A1FC5">
        <w:rPr>
          <w:i/>
          <w:iCs/>
          <w:color w:val="1A1A1A"/>
          <w:spacing w:val="2"/>
        </w:rPr>
        <w:t xml:space="preserve">. Посёлок </w:t>
      </w:r>
      <w:proofErr w:type="spellStart"/>
      <w:r w:rsidRPr="009A1FC5">
        <w:rPr>
          <w:i/>
          <w:iCs/>
          <w:color w:val="1A1A1A"/>
          <w:spacing w:val="2"/>
        </w:rPr>
        <w:t>Ильинское</w:t>
      </w:r>
      <w:proofErr w:type="spellEnd"/>
      <w:r w:rsidRPr="009A1FC5">
        <w:rPr>
          <w:i/>
          <w:iCs/>
          <w:color w:val="1A1A1A"/>
          <w:spacing w:val="2"/>
        </w:rPr>
        <w:t>-Усово, где сегодня расположен завод «</w:t>
      </w:r>
      <w:proofErr w:type="spellStart"/>
      <w:r w:rsidRPr="009A1FC5">
        <w:rPr>
          <w:i/>
          <w:iCs/>
          <w:color w:val="1A1A1A"/>
          <w:spacing w:val="2"/>
        </w:rPr>
        <w:t>КиН</w:t>
      </w:r>
      <w:proofErr w:type="spellEnd"/>
      <w:r w:rsidRPr="009A1FC5">
        <w:rPr>
          <w:i/>
          <w:iCs/>
          <w:color w:val="1A1A1A"/>
          <w:spacing w:val="2"/>
        </w:rPr>
        <w:t>», очень подходит для виноделия. Изначально здесь были высажены богатые плодовые сады, в основном яблоневые, росли и клубника, и смородина. Во многом благодаря удачной локации в начале прошлого века на этом месте появились «</w:t>
      </w:r>
      <w:proofErr w:type="spellStart"/>
      <w:r w:rsidRPr="009A1FC5">
        <w:rPr>
          <w:i/>
          <w:iCs/>
          <w:color w:val="1A1A1A"/>
          <w:spacing w:val="2"/>
        </w:rPr>
        <w:t>Усовские</w:t>
      </w:r>
      <w:proofErr w:type="spellEnd"/>
      <w:r w:rsidRPr="009A1FC5">
        <w:rPr>
          <w:i/>
          <w:iCs/>
          <w:color w:val="1A1A1A"/>
          <w:spacing w:val="2"/>
        </w:rPr>
        <w:t xml:space="preserve"> винно-коньячные подвалы».</w:t>
      </w:r>
    </w:p>
    <w:p w14:paraId="0E208311" w14:textId="77777777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A1A1A"/>
          <w:spacing w:val="2"/>
        </w:rPr>
        <w:t>   В 2020-х годах компания «АЛВИСА» приобрела «</w:t>
      </w:r>
      <w:proofErr w:type="spellStart"/>
      <w:r w:rsidRPr="009A1FC5">
        <w:rPr>
          <w:i/>
          <w:iCs/>
          <w:color w:val="1A1A1A"/>
          <w:spacing w:val="2"/>
        </w:rPr>
        <w:t>Усовские</w:t>
      </w:r>
      <w:proofErr w:type="spellEnd"/>
      <w:r w:rsidRPr="009A1FC5">
        <w:rPr>
          <w:i/>
          <w:iCs/>
          <w:color w:val="1A1A1A"/>
          <w:spacing w:val="2"/>
        </w:rPr>
        <w:t xml:space="preserve"> винно-коньячные подвалы», а в 2021 году выкупила бренд «</w:t>
      </w:r>
      <w:proofErr w:type="spellStart"/>
      <w:r w:rsidRPr="009A1FC5">
        <w:rPr>
          <w:i/>
          <w:iCs/>
          <w:color w:val="1A1A1A"/>
          <w:spacing w:val="2"/>
        </w:rPr>
        <w:t>Киновский</w:t>
      </w:r>
      <w:proofErr w:type="spellEnd"/>
      <w:r w:rsidRPr="009A1FC5">
        <w:rPr>
          <w:i/>
          <w:iCs/>
          <w:color w:val="1A1A1A"/>
          <w:spacing w:val="2"/>
        </w:rPr>
        <w:t>», который с 2006 года производился на Московском винно-коньячном заводе «</w:t>
      </w:r>
      <w:proofErr w:type="spellStart"/>
      <w:r w:rsidRPr="009A1FC5">
        <w:rPr>
          <w:i/>
          <w:iCs/>
          <w:color w:val="1A1A1A"/>
          <w:spacing w:val="2"/>
        </w:rPr>
        <w:t>КиН</w:t>
      </w:r>
      <w:proofErr w:type="spellEnd"/>
      <w:r w:rsidRPr="009A1FC5">
        <w:rPr>
          <w:i/>
          <w:iCs/>
          <w:color w:val="1A1A1A"/>
          <w:spacing w:val="2"/>
        </w:rPr>
        <w:t>» в подмосковных Химках, основанном в 1940 году. Сегодня завод «</w:t>
      </w:r>
      <w:proofErr w:type="spellStart"/>
      <w:r w:rsidRPr="009A1FC5">
        <w:rPr>
          <w:i/>
          <w:iCs/>
          <w:color w:val="1A1A1A"/>
          <w:spacing w:val="2"/>
        </w:rPr>
        <w:t>КиН</w:t>
      </w:r>
      <w:proofErr w:type="spellEnd"/>
      <w:r w:rsidRPr="009A1FC5">
        <w:rPr>
          <w:i/>
          <w:iCs/>
          <w:color w:val="1A1A1A"/>
          <w:spacing w:val="2"/>
        </w:rPr>
        <w:t>» производит коньяк «</w:t>
      </w:r>
      <w:proofErr w:type="spellStart"/>
      <w:r w:rsidRPr="009A1FC5">
        <w:rPr>
          <w:i/>
          <w:iCs/>
          <w:color w:val="1A1A1A"/>
          <w:spacing w:val="2"/>
        </w:rPr>
        <w:t>Киновский</w:t>
      </w:r>
      <w:proofErr w:type="spellEnd"/>
      <w:r w:rsidRPr="009A1FC5">
        <w:rPr>
          <w:i/>
          <w:iCs/>
          <w:color w:val="1A1A1A"/>
          <w:spacing w:val="2"/>
        </w:rPr>
        <w:t>» в Ильинском-Усово и выдерживает в дубовых бочках в тех самых знаменитых «</w:t>
      </w:r>
      <w:proofErr w:type="spellStart"/>
      <w:r w:rsidRPr="009A1FC5">
        <w:rPr>
          <w:i/>
          <w:iCs/>
          <w:color w:val="1A1A1A"/>
          <w:spacing w:val="2"/>
        </w:rPr>
        <w:t>Усовских</w:t>
      </w:r>
      <w:proofErr w:type="spellEnd"/>
      <w:r w:rsidRPr="009A1FC5">
        <w:rPr>
          <w:i/>
          <w:iCs/>
          <w:color w:val="1A1A1A"/>
          <w:spacing w:val="2"/>
        </w:rPr>
        <w:t xml:space="preserve"> подвалах». ...».   </w:t>
      </w:r>
    </w:p>
    <w:p w14:paraId="5EB3F9F7" w14:textId="49BBFC23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A1A1A"/>
          <w:spacing w:val="2"/>
        </w:rPr>
        <w:t>    «</w:t>
      </w:r>
      <w:r w:rsidRPr="009A1FC5">
        <w:rPr>
          <w:i/>
          <w:iCs/>
          <w:color w:val="212529"/>
          <w:spacing w:val="2"/>
        </w:rPr>
        <w:t>Лучшие российские вина до 2 тыс. для осеннего стола. Какие российские вина идеально сочетать с осенними блюдами...;</w:t>
      </w:r>
    </w:p>
    <w:p w14:paraId="39896680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16" w:tgtFrame="_blank" w:history="1">
        <w:r w:rsidRPr="009A1FC5">
          <w:rPr>
            <w:rStyle w:val="a4"/>
            <w:i/>
            <w:iCs/>
            <w:color w:val="284CA6"/>
            <w:spacing w:val="2"/>
          </w:rPr>
          <w:t>«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Фанагория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». 100 оттенков красного.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Пино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 нуар.</w:t>
        </w:r>
      </w:hyperlink>
      <w:r w:rsidRPr="009A1FC5">
        <w:rPr>
          <w:i/>
          <w:iCs/>
          <w:color w:val="212529"/>
          <w:spacing w:val="2"/>
        </w:rPr>
        <w:t xml:space="preserve"> (1839 руб. в магазинах </w:t>
      </w:r>
      <w:proofErr w:type="spellStart"/>
      <w:r w:rsidRPr="009A1FC5">
        <w:rPr>
          <w:i/>
          <w:iCs/>
          <w:color w:val="212529"/>
          <w:spacing w:val="2"/>
        </w:rPr>
        <w:t>WineStyle</w:t>
      </w:r>
      <w:proofErr w:type="spellEnd"/>
      <w:r w:rsidRPr="009A1FC5">
        <w:rPr>
          <w:i/>
          <w:iCs/>
          <w:color w:val="212529"/>
          <w:spacing w:val="2"/>
        </w:rPr>
        <w:t>)</w:t>
      </w:r>
    </w:p>
    <w:p w14:paraId="672E1A4F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17" w:tgtFrame="_blank" w:history="1">
        <w:r w:rsidRPr="009A1FC5">
          <w:rPr>
            <w:rStyle w:val="a4"/>
            <w:i/>
            <w:iCs/>
            <w:color w:val="284CA6"/>
            <w:spacing w:val="2"/>
          </w:rPr>
          <w:t xml:space="preserve">«Винодельня Мысхако».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Black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Out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>. Шираз.</w:t>
        </w:r>
      </w:hyperlink>
      <w:r w:rsidRPr="009A1FC5">
        <w:rPr>
          <w:i/>
          <w:iCs/>
          <w:color w:val="212529"/>
          <w:spacing w:val="2"/>
        </w:rPr>
        <w:t xml:space="preserve"> (939 руб. в магазинах </w:t>
      </w:r>
      <w:proofErr w:type="spellStart"/>
      <w:r w:rsidRPr="009A1FC5">
        <w:rPr>
          <w:i/>
          <w:iCs/>
          <w:color w:val="212529"/>
          <w:spacing w:val="2"/>
        </w:rPr>
        <w:t>WineStyle</w:t>
      </w:r>
      <w:proofErr w:type="spellEnd"/>
      <w:r w:rsidRPr="009A1FC5">
        <w:rPr>
          <w:i/>
          <w:iCs/>
          <w:color w:val="212529"/>
          <w:spacing w:val="2"/>
        </w:rPr>
        <w:t>)</w:t>
      </w:r>
    </w:p>
    <w:p w14:paraId="6EB4326C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18" w:tgtFrame="_blank" w:history="1">
        <w:proofErr w:type="spellStart"/>
        <w:r w:rsidRPr="009A1FC5">
          <w:rPr>
            <w:rStyle w:val="a4"/>
            <w:i/>
            <w:iCs/>
            <w:color w:val="284CA6"/>
            <w:spacing w:val="2"/>
          </w:rPr>
          <w:t>Esse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. Сира. Винодельня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Esse</w:t>
        </w:r>
        <w:proofErr w:type="spellEnd"/>
      </w:hyperlink>
      <w:r w:rsidRPr="009A1FC5">
        <w:rPr>
          <w:i/>
          <w:iCs/>
          <w:color w:val="212529"/>
          <w:spacing w:val="2"/>
        </w:rPr>
        <w:t xml:space="preserve">. (1832 руб. в интернет-магазине </w:t>
      </w:r>
      <w:proofErr w:type="spellStart"/>
      <w:r w:rsidRPr="009A1FC5">
        <w:rPr>
          <w:i/>
          <w:iCs/>
          <w:color w:val="212529"/>
          <w:spacing w:val="2"/>
        </w:rPr>
        <w:t>Ladogawine</w:t>
      </w:r>
      <w:proofErr w:type="spellEnd"/>
      <w:r w:rsidRPr="009A1FC5">
        <w:rPr>
          <w:i/>
          <w:iCs/>
          <w:color w:val="212529"/>
          <w:spacing w:val="2"/>
        </w:rPr>
        <w:t>)</w:t>
      </w:r>
    </w:p>
    <w:p w14:paraId="11FF3E64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  <w:lang w:val="en-US"/>
        </w:rPr>
      </w:pPr>
      <w:hyperlink r:id="rId19" w:tgtFrame="_blank" w:history="1">
        <w:r w:rsidRPr="009A1FC5">
          <w:rPr>
            <w:rStyle w:val="a4"/>
            <w:i/>
            <w:iCs/>
            <w:color w:val="284CA6"/>
            <w:spacing w:val="2"/>
            <w:lang w:val="en-US"/>
          </w:rPr>
          <w:t>Cabernet Sauvignon Reserve, Alma Valley</w:t>
        </w:r>
      </w:hyperlink>
      <w:r w:rsidRPr="009A1FC5">
        <w:rPr>
          <w:i/>
          <w:iCs/>
          <w:color w:val="212529"/>
          <w:spacing w:val="2"/>
          <w:lang w:val="en-US"/>
        </w:rPr>
        <w:t xml:space="preserve">. (2000 </w:t>
      </w:r>
      <w:proofErr w:type="spellStart"/>
      <w:r w:rsidRPr="009A1FC5">
        <w:rPr>
          <w:i/>
          <w:iCs/>
          <w:color w:val="212529"/>
          <w:spacing w:val="2"/>
        </w:rPr>
        <w:t>руб</w:t>
      </w:r>
      <w:proofErr w:type="spellEnd"/>
      <w:r w:rsidRPr="009A1FC5">
        <w:rPr>
          <w:i/>
          <w:iCs/>
          <w:color w:val="212529"/>
          <w:spacing w:val="2"/>
          <w:lang w:val="en-US"/>
        </w:rPr>
        <w:t xml:space="preserve">. </w:t>
      </w:r>
      <w:r w:rsidRPr="009A1FC5">
        <w:rPr>
          <w:i/>
          <w:iCs/>
          <w:color w:val="212529"/>
          <w:spacing w:val="2"/>
        </w:rPr>
        <w:t>в</w:t>
      </w:r>
      <w:r w:rsidRPr="009A1FC5">
        <w:rPr>
          <w:i/>
          <w:iCs/>
          <w:color w:val="212529"/>
          <w:spacing w:val="2"/>
          <w:lang w:val="en-US"/>
        </w:rPr>
        <w:t> </w:t>
      </w:r>
      <w:r w:rsidRPr="009A1FC5">
        <w:rPr>
          <w:i/>
          <w:iCs/>
          <w:color w:val="212529"/>
          <w:spacing w:val="2"/>
        </w:rPr>
        <w:t>супермаркетах</w:t>
      </w:r>
      <w:r w:rsidRPr="009A1FC5">
        <w:rPr>
          <w:i/>
          <w:iCs/>
          <w:color w:val="212529"/>
          <w:spacing w:val="2"/>
          <w:lang w:val="en-US"/>
        </w:rPr>
        <w:t> </w:t>
      </w:r>
      <w:r w:rsidRPr="009A1FC5">
        <w:rPr>
          <w:i/>
          <w:iCs/>
          <w:color w:val="212529"/>
          <w:spacing w:val="2"/>
        </w:rPr>
        <w:t>напитков</w:t>
      </w:r>
      <w:r w:rsidRPr="009A1FC5">
        <w:rPr>
          <w:i/>
          <w:iCs/>
          <w:color w:val="212529"/>
          <w:spacing w:val="2"/>
          <w:lang w:val="en-US"/>
        </w:rPr>
        <w:t> «</w:t>
      </w:r>
      <w:proofErr w:type="spellStart"/>
      <w:r w:rsidRPr="009A1FC5">
        <w:rPr>
          <w:i/>
          <w:iCs/>
          <w:color w:val="212529"/>
          <w:spacing w:val="2"/>
        </w:rPr>
        <w:t>Винлаб</w:t>
      </w:r>
      <w:proofErr w:type="spellEnd"/>
      <w:r w:rsidRPr="009A1FC5">
        <w:rPr>
          <w:i/>
          <w:iCs/>
          <w:color w:val="212529"/>
          <w:spacing w:val="2"/>
          <w:lang w:val="en-US"/>
        </w:rPr>
        <w:t>»)</w:t>
      </w:r>
    </w:p>
    <w:p w14:paraId="08093E33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20" w:tgtFrame="_blank" w:history="1">
        <w:r w:rsidRPr="009A1FC5">
          <w:rPr>
            <w:rStyle w:val="a4"/>
            <w:i/>
            <w:iCs/>
            <w:color w:val="284CA6"/>
            <w:spacing w:val="2"/>
            <w:lang w:val="en-US"/>
          </w:rPr>
          <w:t xml:space="preserve">Chardonnay Reserve, Chateau le Grand </w:t>
        </w:r>
        <w:proofErr w:type="spellStart"/>
        <w:r w:rsidRPr="009A1FC5">
          <w:rPr>
            <w:rStyle w:val="a4"/>
            <w:i/>
            <w:iCs/>
            <w:color w:val="284CA6"/>
            <w:spacing w:val="2"/>
            <w:lang w:val="en-US"/>
          </w:rPr>
          <w:t>Vostock</w:t>
        </w:r>
        <w:proofErr w:type="spellEnd"/>
      </w:hyperlink>
      <w:r w:rsidRPr="009A1FC5">
        <w:rPr>
          <w:i/>
          <w:iCs/>
          <w:color w:val="212529"/>
          <w:spacing w:val="2"/>
          <w:lang w:val="en-US"/>
        </w:rPr>
        <w:t xml:space="preserve">. </w:t>
      </w:r>
      <w:r w:rsidRPr="009A1FC5">
        <w:rPr>
          <w:i/>
          <w:iCs/>
          <w:color w:val="212529"/>
          <w:spacing w:val="2"/>
        </w:rPr>
        <w:t>(999 руб. в сети магазинов «Метро»)</w:t>
      </w:r>
    </w:p>
    <w:p w14:paraId="65A3E305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21" w:tgtFrame="_blank" w:history="1">
        <w:proofErr w:type="spellStart"/>
        <w:r w:rsidRPr="009A1FC5">
          <w:rPr>
            <w:rStyle w:val="a4"/>
            <w:i/>
            <w:iCs/>
            <w:color w:val="284CA6"/>
            <w:spacing w:val="2"/>
          </w:rPr>
          <w:t>Вионье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, «Усадьба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Мезыбь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>»</w:t>
        </w:r>
      </w:hyperlink>
      <w:r w:rsidRPr="009A1FC5">
        <w:rPr>
          <w:i/>
          <w:iCs/>
          <w:color w:val="212529"/>
          <w:spacing w:val="2"/>
        </w:rPr>
        <w:t xml:space="preserve">. (1790 руб. в </w:t>
      </w:r>
      <w:proofErr w:type="spellStart"/>
      <w:r w:rsidRPr="009A1FC5">
        <w:rPr>
          <w:i/>
          <w:iCs/>
          <w:color w:val="212529"/>
          <w:spacing w:val="2"/>
        </w:rPr>
        <w:t>маркетплейсе</w:t>
      </w:r>
      <w:proofErr w:type="spellEnd"/>
      <w:r w:rsidRPr="009A1FC5">
        <w:rPr>
          <w:i/>
          <w:iCs/>
          <w:color w:val="212529"/>
          <w:spacing w:val="2"/>
        </w:rPr>
        <w:t xml:space="preserve"> алкогольных напитков </w:t>
      </w:r>
      <w:proofErr w:type="spellStart"/>
      <w:r w:rsidRPr="009A1FC5">
        <w:rPr>
          <w:i/>
          <w:iCs/>
          <w:color w:val="212529"/>
          <w:spacing w:val="2"/>
        </w:rPr>
        <w:t>WineStreet</w:t>
      </w:r>
      <w:proofErr w:type="spellEnd"/>
      <w:r w:rsidRPr="009A1FC5">
        <w:rPr>
          <w:i/>
          <w:iCs/>
          <w:color w:val="212529"/>
          <w:spacing w:val="2"/>
        </w:rPr>
        <w:t>)</w:t>
      </w:r>
    </w:p>
    <w:p w14:paraId="5B49355E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22" w:tgtFrame="_blank" w:history="1">
        <w:r w:rsidRPr="009A1FC5">
          <w:rPr>
            <w:rStyle w:val="a4"/>
            <w:i/>
            <w:iCs/>
            <w:color w:val="284CA6"/>
            <w:spacing w:val="2"/>
            <w:lang w:val="en-US"/>
          </w:rPr>
          <w:t xml:space="preserve">Purity in </w:t>
        </w:r>
        <w:proofErr w:type="spellStart"/>
        <w:r w:rsidRPr="009A1FC5">
          <w:rPr>
            <w:rStyle w:val="a4"/>
            <w:i/>
            <w:iCs/>
            <w:color w:val="284CA6"/>
            <w:spacing w:val="2"/>
            <w:lang w:val="en-US"/>
          </w:rPr>
          <w:t>Chenin</w:t>
        </w:r>
        <w:proofErr w:type="spellEnd"/>
        <w:r w:rsidRPr="009A1FC5">
          <w:rPr>
            <w:rStyle w:val="a4"/>
            <w:i/>
            <w:iCs/>
            <w:color w:val="284CA6"/>
            <w:spacing w:val="2"/>
            <w:lang w:val="en-US"/>
          </w:rPr>
          <w:t xml:space="preserve"> Blanc, AYA Organic Wine &amp; Vineyards</w:t>
        </w:r>
      </w:hyperlink>
      <w:r w:rsidRPr="009A1FC5">
        <w:rPr>
          <w:i/>
          <w:iCs/>
          <w:color w:val="212529"/>
          <w:spacing w:val="2"/>
          <w:lang w:val="en-US"/>
        </w:rPr>
        <w:t xml:space="preserve">. </w:t>
      </w:r>
      <w:r w:rsidRPr="009A1FC5">
        <w:rPr>
          <w:i/>
          <w:iCs/>
          <w:color w:val="212529"/>
          <w:spacing w:val="2"/>
        </w:rPr>
        <w:t>(1752 руб. в магазине </w:t>
      </w:r>
      <w:proofErr w:type="spellStart"/>
      <w:r w:rsidRPr="009A1FC5">
        <w:rPr>
          <w:i/>
          <w:iCs/>
          <w:color w:val="212529"/>
          <w:spacing w:val="2"/>
        </w:rPr>
        <w:fldChar w:fldCharType="begin"/>
      </w:r>
      <w:r w:rsidRPr="009A1FC5">
        <w:rPr>
          <w:i/>
          <w:iCs/>
          <w:color w:val="212529"/>
          <w:spacing w:val="2"/>
        </w:rPr>
        <w:instrText xml:space="preserve"> HYPERLINK "https://wine.rbc.ru/vino/p/oranzh-risling-reinskii-1080/" \t "_blank" </w:instrText>
      </w:r>
      <w:r w:rsidRPr="009A1FC5">
        <w:rPr>
          <w:i/>
          <w:iCs/>
          <w:color w:val="212529"/>
          <w:spacing w:val="2"/>
        </w:rPr>
        <w:fldChar w:fldCharType="separate"/>
      </w:r>
      <w:r w:rsidRPr="009A1FC5">
        <w:rPr>
          <w:rStyle w:val="a4"/>
          <w:i/>
          <w:iCs/>
          <w:color w:val="284CA6"/>
          <w:spacing w:val="2"/>
        </w:rPr>
        <w:t>Оранж</w:t>
      </w:r>
      <w:proofErr w:type="spellEnd"/>
      <w:r w:rsidRPr="009A1FC5">
        <w:rPr>
          <w:rStyle w:val="a4"/>
          <w:i/>
          <w:iCs/>
          <w:color w:val="284CA6"/>
          <w:spacing w:val="2"/>
        </w:rPr>
        <w:t xml:space="preserve">. Рислинг Рейнский. «Поместье </w:t>
      </w:r>
      <w:proofErr w:type="spellStart"/>
      <w:r w:rsidRPr="009A1FC5">
        <w:rPr>
          <w:rStyle w:val="a4"/>
          <w:i/>
          <w:iCs/>
          <w:color w:val="284CA6"/>
          <w:spacing w:val="2"/>
        </w:rPr>
        <w:t>Голубицкое</w:t>
      </w:r>
      <w:proofErr w:type="spellEnd"/>
      <w:r w:rsidRPr="009A1FC5">
        <w:rPr>
          <w:rStyle w:val="a4"/>
          <w:i/>
          <w:iCs/>
          <w:color w:val="284CA6"/>
          <w:spacing w:val="2"/>
        </w:rPr>
        <w:t>»</w:t>
      </w:r>
      <w:r w:rsidRPr="009A1FC5">
        <w:rPr>
          <w:i/>
          <w:iCs/>
          <w:color w:val="212529"/>
          <w:spacing w:val="2"/>
        </w:rPr>
        <w:fldChar w:fldCharType="end"/>
      </w:r>
      <w:r w:rsidRPr="009A1FC5">
        <w:rPr>
          <w:i/>
          <w:iCs/>
          <w:color w:val="212529"/>
          <w:spacing w:val="2"/>
        </w:rPr>
        <w:t>. (699 руб. в супермаркетах напитков «</w:t>
      </w:r>
      <w:proofErr w:type="spellStart"/>
      <w:r w:rsidRPr="009A1FC5">
        <w:rPr>
          <w:i/>
          <w:iCs/>
          <w:color w:val="212529"/>
          <w:spacing w:val="2"/>
        </w:rPr>
        <w:t>Винлаб</w:t>
      </w:r>
      <w:proofErr w:type="spellEnd"/>
      <w:proofErr w:type="gramStart"/>
      <w:r w:rsidRPr="009A1FC5">
        <w:rPr>
          <w:i/>
          <w:iCs/>
          <w:color w:val="212529"/>
          <w:spacing w:val="2"/>
        </w:rPr>
        <w:t>»)...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1E27523D" w14:textId="3C10B1C2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>   «Старт осеннего этапа Всероссийской акции «Дни российских вин»</w:t>
      </w:r>
      <w:r w:rsidRPr="009A1FC5">
        <w:rPr>
          <w:i/>
          <w:iCs/>
          <w:color w:val="1A1A1A"/>
          <w:spacing w:val="2"/>
        </w:rPr>
        <w:t>. 1 октября в России стартовала федеральная акция «Дни российских вин», которая будет проходить в магазинах и ресторанах страны до 30 ноября. Торжественная церемония открытия осеннего этапа акции состоится 8 октября в Москве. Проект направлен на поддержку производителей высококачественного российского вина и знакомство покупателей с ним, обеспечивая особое место на полках магазинов и в ресторанных картах.</w:t>
      </w:r>
    </w:p>
    <w:p w14:paraId="1627D0B2" w14:textId="3E3D5D6D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A1A1A"/>
          <w:spacing w:val="2"/>
          <w:shd w:val="clear" w:color="auto" w:fill="F8F8F8"/>
        </w:rPr>
        <w:t xml:space="preserve">Организаторами акции «Дни российских вин» выступают </w:t>
      </w:r>
      <w:proofErr w:type="spellStart"/>
      <w:r w:rsidRPr="009A1FC5">
        <w:rPr>
          <w:i/>
          <w:iCs/>
          <w:color w:val="1A1A1A"/>
          <w:spacing w:val="2"/>
          <w:shd w:val="clear" w:color="auto" w:fill="F8F8F8"/>
        </w:rPr>
        <w:t>Минпромторг</w:t>
      </w:r>
      <w:proofErr w:type="spellEnd"/>
      <w:r w:rsidRPr="009A1FC5">
        <w:rPr>
          <w:i/>
          <w:iCs/>
          <w:color w:val="1A1A1A"/>
          <w:spacing w:val="2"/>
          <w:shd w:val="clear" w:color="auto" w:fill="F8F8F8"/>
        </w:rPr>
        <w:t xml:space="preserve"> России, Минсельхоз России и </w:t>
      </w:r>
      <w:proofErr w:type="spellStart"/>
      <w:r w:rsidRPr="009A1FC5">
        <w:rPr>
          <w:i/>
          <w:iCs/>
          <w:color w:val="1A1A1A"/>
          <w:spacing w:val="2"/>
          <w:shd w:val="clear" w:color="auto" w:fill="F8F8F8"/>
        </w:rPr>
        <w:t>Роскачество</w:t>
      </w:r>
      <w:proofErr w:type="spellEnd"/>
      <w:r w:rsidRPr="009A1FC5">
        <w:rPr>
          <w:i/>
          <w:iCs/>
          <w:color w:val="1A1A1A"/>
          <w:spacing w:val="2"/>
          <w:shd w:val="clear" w:color="auto" w:fill="F8F8F8"/>
        </w:rPr>
        <w:t xml:space="preserve"> при поддержке Ассоциации виноградарей и виноделов России (АВВР), Российской ассоциации экспертов рынка ритейла (РАЭРР) и </w:t>
      </w:r>
      <w:proofErr w:type="spellStart"/>
      <w:r w:rsidRPr="009A1FC5">
        <w:rPr>
          <w:i/>
          <w:iCs/>
          <w:color w:val="1A1A1A"/>
          <w:spacing w:val="2"/>
          <w:shd w:val="clear" w:color="auto" w:fill="F8F8F8"/>
        </w:rPr>
        <w:t>Россельхозбанка</w:t>
      </w:r>
      <w:proofErr w:type="spellEnd"/>
      <w:r w:rsidRPr="009A1FC5">
        <w:rPr>
          <w:i/>
          <w:iCs/>
          <w:color w:val="1A1A1A"/>
          <w:spacing w:val="2"/>
          <w:shd w:val="clear" w:color="auto" w:fill="F8F8F8"/>
        </w:rPr>
        <w:t>.</w:t>
      </w:r>
      <w:r w:rsidRPr="009A1FC5">
        <w:rPr>
          <w:i/>
          <w:iCs/>
          <w:color w:val="1A1A1A"/>
          <w:spacing w:val="2"/>
        </w:rPr>
        <w:br/>
      </w:r>
      <w:r w:rsidRPr="009A1FC5">
        <w:rPr>
          <w:i/>
          <w:iCs/>
          <w:color w:val="1A1A1A"/>
          <w:spacing w:val="2"/>
          <w:shd w:val="clear" w:color="auto" w:fill="F8F8F8"/>
        </w:rPr>
        <w:t>Акция проводится уже в девятый раз...».</w:t>
      </w:r>
    </w:p>
    <w:p w14:paraId="107DF457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23" w:tgtFrame="_blank" w:history="1">
        <w:r w:rsidRPr="009A1FC5">
          <w:rPr>
            <w:rStyle w:val="a4"/>
            <w:color w:val="2288B6"/>
            <w:spacing w:val="2"/>
          </w:rPr>
          <w:t>rskrf.ru</w:t>
        </w:r>
      </w:hyperlink>
    </w:p>
    <w:p w14:paraId="2C72F4C1" w14:textId="66F1004A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i/>
          <w:iCs/>
          <w:color w:val="212529"/>
          <w:spacing w:val="2"/>
        </w:rPr>
        <w:t xml:space="preserve">   «Фестиваль вина и крепкого алкоголя «Поздний сбор 2026» в г. Сочи. 31 октября c 11:30 в </w:t>
      </w:r>
      <w:proofErr w:type="spellStart"/>
      <w:r w:rsidRPr="009A1FC5">
        <w:rPr>
          <w:i/>
          <w:iCs/>
          <w:color w:val="212529"/>
          <w:spacing w:val="2"/>
        </w:rPr>
        <w:t>Sea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Galaxy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Hotel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Congress</w:t>
      </w:r>
      <w:proofErr w:type="spellEnd"/>
      <w:r w:rsidRPr="009A1FC5">
        <w:rPr>
          <w:i/>
          <w:iCs/>
          <w:color w:val="212529"/>
          <w:spacing w:val="2"/>
        </w:rPr>
        <w:t xml:space="preserve"> &amp; SPA, конференц-зал «Конгресс-Холл», г. Сочи, ул. Черноморская, 4, пройдет фестиваль «Поздний сбор 2026», объединивший 14-й фестиваль крепкого алкоголя </w:t>
      </w:r>
      <w:proofErr w:type="spellStart"/>
      <w:r w:rsidRPr="009A1FC5">
        <w:rPr>
          <w:i/>
          <w:iCs/>
          <w:color w:val="212529"/>
          <w:spacing w:val="2"/>
        </w:rPr>
        <w:t>Spirit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of</w:t>
      </w:r>
      <w:proofErr w:type="spellEnd"/>
      <w:r w:rsidRPr="009A1FC5">
        <w:rPr>
          <w:i/>
          <w:iCs/>
          <w:color w:val="212529"/>
          <w:spacing w:val="2"/>
        </w:rPr>
        <w:t xml:space="preserve"> </w:t>
      </w:r>
      <w:proofErr w:type="spellStart"/>
      <w:r w:rsidRPr="009A1FC5">
        <w:rPr>
          <w:i/>
          <w:iCs/>
          <w:color w:val="212529"/>
          <w:spacing w:val="2"/>
        </w:rPr>
        <w:t>Life</w:t>
      </w:r>
      <w:proofErr w:type="spellEnd"/>
      <w:r w:rsidRPr="009A1FC5">
        <w:rPr>
          <w:i/>
          <w:iCs/>
          <w:color w:val="212529"/>
          <w:spacing w:val="2"/>
        </w:rPr>
        <w:t xml:space="preserve"> и 18-й Салон отечественных производителей вина и крепкого алкоголя. Гостей ждут дегустации российских вин и крепких напитков, мастер-классы, открытый лекторий, круглые столы и панельная дискуссия об отрасли. В деловой программе состоится закупочная сессия </w:t>
      </w:r>
      <w:proofErr w:type="spellStart"/>
      <w:r w:rsidRPr="009A1FC5">
        <w:rPr>
          <w:i/>
          <w:iCs/>
          <w:color w:val="212529"/>
          <w:spacing w:val="2"/>
        </w:rPr>
        <w:t>Wine</w:t>
      </w:r>
      <w:proofErr w:type="spellEnd"/>
      <w:r w:rsidRPr="009A1FC5">
        <w:rPr>
          <w:i/>
          <w:iCs/>
          <w:color w:val="212529"/>
          <w:spacing w:val="2"/>
        </w:rPr>
        <w:t xml:space="preserve"> &amp; </w:t>
      </w:r>
      <w:proofErr w:type="spellStart"/>
      <w:r w:rsidRPr="009A1FC5">
        <w:rPr>
          <w:i/>
          <w:iCs/>
          <w:color w:val="212529"/>
          <w:spacing w:val="2"/>
        </w:rPr>
        <w:t>Spirits</w:t>
      </w:r>
      <w:proofErr w:type="spellEnd"/>
      <w:r w:rsidRPr="009A1FC5">
        <w:rPr>
          <w:i/>
          <w:iCs/>
          <w:color w:val="212529"/>
          <w:spacing w:val="2"/>
        </w:rPr>
        <w:t xml:space="preserve"> + </w:t>
      </w:r>
      <w:proofErr w:type="spellStart"/>
      <w:r w:rsidRPr="009A1FC5">
        <w:rPr>
          <w:i/>
          <w:iCs/>
          <w:color w:val="212529"/>
          <w:spacing w:val="2"/>
        </w:rPr>
        <w:t>HoReCa</w:t>
      </w:r>
      <w:proofErr w:type="spellEnd"/>
      <w:r w:rsidRPr="009A1FC5">
        <w:rPr>
          <w:i/>
          <w:iCs/>
          <w:color w:val="212529"/>
          <w:spacing w:val="2"/>
        </w:rPr>
        <w:t xml:space="preserve"> = </w:t>
      </w:r>
      <w:proofErr w:type="spellStart"/>
      <w:r w:rsidRPr="009A1FC5">
        <w:rPr>
          <w:i/>
          <w:iCs/>
          <w:color w:val="212529"/>
          <w:spacing w:val="2"/>
        </w:rPr>
        <w:t>Connect</w:t>
      </w:r>
      <w:proofErr w:type="spellEnd"/>
      <w:r w:rsidRPr="009A1FC5">
        <w:rPr>
          <w:i/>
          <w:iCs/>
          <w:color w:val="212529"/>
          <w:spacing w:val="2"/>
        </w:rPr>
        <w:t xml:space="preserve"> с участием производителей, ресторанов, отелей и локальных торговых сетей. Отдельный проект фестиваля совместно с Союзом винных гидов России будет посвящен продвижению российского </w:t>
      </w:r>
      <w:proofErr w:type="gramStart"/>
      <w:r w:rsidRPr="009A1FC5">
        <w:rPr>
          <w:i/>
          <w:iCs/>
          <w:color w:val="212529"/>
          <w:spacing w:val="2"/>
        </w:rPr>
        <w:t>вина....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52CDD00D" w14:textId="1021AFD2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212529"/>
          <w:spacing w:val="2"/>
        </w:rPr>
        <w:t> </w:t>
      </w:r>
      <w:r w:rsidRPr="009A1FC5">
        <w:rPr>
          <w:i/>
          <w:iCs/>
          <w:color w:val="111111"/>
          <w:spacing w:val="2"/>
        </w:rPr>
        <w:t xml:space="preserve">   «Российские винодельни приглашают на </w:t>
      </w:r>
      <w:proofErr w:type="spellStart"/>
      <w:r w:rsidRPr="009A1FC5">
        <w:rPr>
          <w:i/>
          <w:iCs/>
          <w:color w:val="111111"/>
          <w:spacing w:val="2"/>
        </w:rPr>
        <w:t>China</w:t>
      </w:r>
      <w:proofErr w:type="spellEnd"/>
      <w:r w:rsidRPr="009A1FC5">
        <w:rPr>
          <w:i/>
          <w:iCs/>
          <w:color w:val="111111"/>
          <w:spacing w:val="2"/>
        </w:rPr>
        <w:t xml:space="preserve"> </w:t>
      </w:r>
      <w:proofErr w:type="spellStart"/>
      <w:r w:rsidRPr="009A1FC5">
        <w:rPr>
          <w:i/>
          <w:iCs/>
          <w:color w:val="111111"/>
          <w:spacing w:val="2"/>
        </w:rPr>
        <w:t>Wine</w:t>
      </w:r>
      <w:proofErr w:type="spellEnd"/>
      <w:r w:rsidRPr="009A1FC5">
        <w:rPr>
          <w:i/>
          <w:iCs/>
          <w:color w:val="111111"/>
          <w:spacing w:val="2"/>
        </w:rPr>
        <w:t xml:space="preserve"> </w:t>
      </w:r>
      <w:proofErr w:type="spellStart"/>
      <w:r w:rsidRPr="009A1FC5">
        <w:rPr>
          <w:i/>
          <w:iCs/>
          <w:color w:val="111111"/>
          <w:spacing w:val="2"/>
        </w:rPr>
        <w:t>Competition</w:t>
      </w:r>
      <w:proofErr w:type="spellEnd"/>
      <w:r w:rsidRPr="009A1FC5">
        <w:rPr>
          <w:i/>
          <w:iCs/>
          <w:color w:val="111111"/>
          <w:spacing w:val="2"/>
        </w:rPr>
        <w:t xml:space="preserve">. Национальное агентство маркетинга российского вина совместно с Ассоциацией виноградарей и виноделов России собирают коллективную заявку на международный конкурс </w:t>
      </w:r>
      <w:proofErr w:type="spellStart"/>
      <w:r w:rsidRPr="009A1FC5">
        <w:rPr>
          <w:i/>
          <w:iCs/>
          <w:color w:val="111111"/>
          <w:spacing w:val="2"/>
        </w:rPr>
        <w:t>China</w:t>
      </w:r>
      <w:proofErr w:type="spellEnd"/>
      <w:r w:rsidRPr="009A1FC5">
        <w:rPr>
          <w:i/>
          <w:iCs/>
          <w:color w:val="111111"/>
          <w:spacing w:val="2"/>
        </w:rPr>
        <w:t xml:space="preserve"> </w:t>
      </w:r>
      <w:proofErr w:type="spellStart"/>
      <w:r w:rsidRPr="009A1FC5">
        <w:rPr>
          <w:i/>
          <w:iCs/>
          <w:color w:val="111111"/>
          <w:spacing w:val="2"/>
        </w:rPr>
        <w:t>Wine</w:t>
      </w:r>
      <w:proofErr w:type="spellEnd"/>
      <w:r w:rsidRPr="009A1FC5">
        <w:rPr>
          <w:i/>
          <w:iCs/>
          <w:color w:val="111111"/>
          <w:spacing w:val="2"/>
        </w:rPr>
        <w:t xml:space="preserve"> </w:t>
      </w:r>
      <w:proofErr w:type="spellStart"/>
      <w:r w:rsidRPr="009A1FC5">
        <w:rPr>
          <w:i/>
          <w:iCs/>
          <w:color w:val="111111"/>
          <w:spacing w:val="2"/>
        </w:rPr>
        <w:t>Competition</w:t>
      </w:r>
      <w:proofErr w:type="spellEnd"/>
      <w:r w:rsidRPr="009A1FC5">
        <w:rPr>
          <w:i/>
          <w:iCs/>
          <w:color w:val="111111"/>
          <w:spacing w:val="2"/>
        </w:rPr>
        <w:t xml:space="preserve">. Документы принимают до 28 сентября, образцы вин необходимо доставить в Краснодар до 5 октября. Конкурс ориентирован на ресторанный и гостиничный рынок Китая. В жюри входят мастера вина, </w:t>
      </w:r>
      <w:proofErr w:type="spellStart"/>
      <w:r w:rsidRPr="009A1FC5">
        <w:rPr>
          <w:i/>
          <w:iCs/>
          <w:color w:val="111111"/>
          <w:spacing w:val="2"/>
        </w:rPr>
        <w:t>сомелье</w:t>
      </w:r>
      <w:proofErr w:type="spellEnd"/>
      <w:r w:rsidRPr="009A1FC5">
        <w:rPr>
          <w:i/>
          <w:iCs/>
          <w:color w:val="111111"/>
          <w:spacing w:val="2"/>
        </w:rPr>
        <w:t xml:space="preserve">, винные директора и профессиональные закупщики. Помимо качества, эксперты оценивают сочетаемость вина с блюдами, соответствие сорту и стилю, соотношение цены и качества, а также упаковку. Организаторы российской заявки централизованно собирают документы и образцы, формируют общую отправку и обеспечивают логистику. Для каждой позиции необходимо предоставить два </w:t>
      </w:r>
      <w:proofErr w:type="gramStart"/>
      <w:r w:rsidRPr="009A1FC5">
        <w:rPr>
          <w:i/>
          <w:iCs/>
          <w:color w:val="111111"/>
          <w:spacing w:val="2"/>
        </w:rPr>
        <w:t>продукта....</w:t>
      </w:r>
      <w:proofErr w:type="gramEnd"/>
      <w:r w:rsidRPr="009A1FC5">
        <w:rPr>
          <w:i/>
          <w:iCs/>
          <w:color w:val="111111"/>
          <w:spacing w:val="2"/>
        </w:rPr>
        <w:t>».</w:t>
      </w:r>
    </w:p>
    <w:p w14:paraId="53D82EB9" w14:textId="68C3A02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111111"/>
          <w:spacing w:val="2"/>
        </w:rPr>
        <w:t> </w:t>
      </w:r>
      <w:r w:rsidRPr="009A1FC5">
        <w:rPr>
          <w:i/>
          <w:iCs/>
          <w:color w:val="111111"/>
          <w:spacing w:val="2"/>
        </w:rPr>
        <w:t>   «Краснодарский край представил кубанские вина и промышленные разработки на выставке «</w:t>
      </w:r>
      <w:proofErr w:type="spellStart"/>
      <w:r w:rsidRPr="009A1FC5">
        <w:rPr>
          <w:i/>
          <w:iCs/>
          <w:color w:val="111111"/>
          <w:spacing w:val="2"/>
        </w:rPr>
        <w:t>Иннопром</w:t>
      </w:r>
      <w:proofErr w:type="spellEnd"/>
      <w:r w:rsidRPr="009A1FC5">
        <w:rPr>
          <w:i/>
          <w:iCs/>
          <w:color w:val="111111"/>
          <w:spacing w:val="2"/>
        </w:rPr>
        <w:t xml:space="preserve">» в </w:t>
      </w:r>
      <w:proofErr w:type="spellStart"/>
      <w:r w:rsidRPr="009A1FC5">
        <w:rPr>
          <w:i/>
          <w:iCs/>
          <w:color w:val="111111"/>
          <w:spacing w:val="2"/>
        </w:rPr>
        <w:t>МинскеКраснодарский</w:t>
      </w:r>
      <w:proofErr w:type="spellEnd"/>
      <w:r w:rsidRPr="009A1FC5">
        <w:rPr>
          <w:i/>
          <w:iCs/>
          <w:color w:val="111111"/>
          <w:spacing w:val="2"/>
        </w:rPr>
        <w:t xml:space="preserve"> край представит кубанские вина и промышленные разработки на выставке «</w:t>
      </w:r>
      <w:proofErr w:type="spellStart"/>
      <w:r w:rsidRPr="009A1FC5">
        <w:rPr>
          <w:i/>
          <w:iCs/>
          <w:color w:val="111111"/>
          <w:spacing w:val="2"/>
        </w:rPr>
        <w:t>Иннопром</w:t>
      </w:r>
      <w:proofErr w:type="spellEnd"/>
      <w:r w:rsidRPr="009A1FC5">
        <w:rPr>
          <w:i/>
          <w:iCs/>
          <w:color w:val="111111"/>
          <w:spacing w:val="2"/>
        </w:rPr>
        <w:t xml:space="preserve">» в Минске. С 30 сентября по 2 октября 2026 года в Минске прошла Международная промышленная выставка «ИННОПРОМ. БЕЛАРУСЬ». В рамках мероприятия на коллективном стенде Краснодарского края состоялась презентация кубанских вин....   На площадке была представлена продукция шести винодельческих предприятий региона: «Усадьба </w:t>
      </w:r>
      <w:proofErr w:type="spellStart"/>
      <w:r w:rsidRPr="009A1FC5">
        <w:rPr>
          <w:i/>
          <w:iCs/>
          <w:color w:val="111111"/>
          <w:spacing w:val="2"/>
        </w:rPr>
        <w:t>Дивноморское</w:t>
      </w:r>
      <w:proofErr w:type="spellEnd"/>
      <w:r w:rsidRPr="009A1FC5">
        <w:rPr>
          <w:i/>
          <w:iCs/>
          <w:color w:val="111111"/>
          <w:spacing w:val="2"/>
        </w:rPr>
        <w:t>», «Винодельня Криница», «</w:t>
      </w:r>
      <w:proofErr w:type="spellStart"/>
      <w:r w:rsidRPr="009A1FC5">
        <w:rPr>
          <w:i/>
          <w:iCs/>
          <w:color w:val="111111"/>
          <w:spacing w:val="2"/>
        </w:rPr>
        <w:t>Мезыбь</w:t>
      </w:r>
      <w:proofErr w:type="spellEnd"/>
      <w:r w:rsidRPr="009A1FC5">
        <w:rPr>
          <w:i/>
          <w:iCs/>
          <w:color w:val="111111"/>
          <w:spacing w:val="2"/>
        </w:rPr>
        <w:t>», «Кубань-Вино», «Абрау-Дюрсо» и семейной винодельни «</w:t>
      </w:r>
      <w:proofErr w:type="spellStart"/>
      <w:r w:rsidRPr="009A1FC5">
        <w:rPr>
          <w:i/>
          <w:iCs/>
          <w:color w:val="111111"/>
          <w:spacing w:val="2"/>
        </w:rPr>
        <w:t>Аратти</w:t>
      </w:r>
      <w:proofErr w:type="spellEnd"/>
      <w:proofErr w:type="gramStart"/>
      <w:r w:rsidRPr="009A1FC5">
        <w:rPr>
          <w:i/>
          <w:iCs/>
          <w:color w:val="111111"/>
          <w:spacing w:val="2"/>
        </w:rPr>
        <w:t>»....</w:t>
      </w:r>
      <w:proofErr w:type="gramEnd"/>
      <w:r w:rsidRPr="009A1FC5">
        <w:rPr>
          <w:i/>
          <w:iCs/>
          <w:color w:val="111111"/>
          <w:spacing w:val="2"/>
        </w:rPr>
        <w:t>».</w:t>
      </w:r>
    </w:p>
    <w:p w14:paraId="401F19B8" w14:textId="33E3F54D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11111"/>
          <w:spacing w:val="2"/>
        </w:rPr>
        <w:t xml:space="preserve">     «Раевское» открыло двери для </w:t>
      </w:r>
      <w:proofErr w:type="spellStart"/>
      <w:r w:rsidRPr="009A1FC5">
        <w:rPr>
          <w:i/>
          <w:iCs/>
          <w:color w:val="111111"/>
          <w:spacing w:val="2"/>
        </w:rPr>
        <w:t>кавистов</w:t>
      </w:r>
      <w:proofErr w:type="spellEnd"/>
      <w:r w:rsidRPr="009A1FC5">
        <w:rPr>
          <w:i/>
          <w:iCs/>
          <w:color w:val="111111"/>
          <w:spacing w:val="2"/>
        </w:rPr>
        <w:t xml:space="preserve"> «</w:t>
      </w:r>
      <w:proofErr w:type="spellStart"/>
      <w:r w:rsidRPr="009A1FC5">
        <w:rPr>
          <w:i/>
          <w:iCs/>
          <w:color w:val="111111"/>
          <w:spacing w:val="2"/>
        </w:rPr>
        <w:t>Алкотеки</w:t>
      </w:r>
      <w:proofErr w:type="spellEnd"/>
      <w:r w:rsidRPr="009A1FC5">
        <w:rPr>
          <w:i/>
          <w:iCs/>
          <w:color w:val="111111"/>
          <w:spacing w:val="2"/>
        </w:rPr>
        <w:t xml:space="preserve">». На винодельне «Раевское» побывали </w:t>
      </w:r>
      <w:proofErr w:type="spellStart"/>
      <w:r w:rsidRPr="009A1FC5">
        <w:rPr>
          <w:i/>
          <w:iCs/>
          <w:color w:val="111111"/>
          <w:spacing w:val="2"/>
        </w:rPr>
        <w:t>кависты</w:t>
      </w:r>
      <w:proofErr w:type="spellEnd"/>
      <w:r w:rsidRPr="009A1FC5">
        <w:rPr>
          <w:i/>
          <w:iCs/>
          <w:color w:val="111111"/>
          <w:spacing w:val="2"/>
        </w:rPr>
        <w:t xml:space="preserve"> сети «</w:t>
      </w:r>
      <w:proofErr w:type="spellStart"/>
      <w:r w:rsidRPr="009A1FC5">
        <w:rPr>
          <w:i/>
          <w:iCs/>
          <w:color w:val="111111"/>
          <w:spacing w:val="2"/>
        </w:rPr>
        <w:t>Алкотека</w:t>
      </w:r>
      <w:proofErr w:type="spellEnd"/>
      <w:r w:rsidRPr="009A1FC5">
        <w:rPr>
          <w:i/>
          <w:iCs/>
          <w:color w:val="111111"/>
          <w:spacing w:val="2"/>
        </w:rPr>
        <w:t>» — специалисты приехали из разных городов Краснодарского края: Сочи, Геленджика, Краснодара и Анапы. Для гостей провели полноценную программу знакомства с производством. Винодел Алексей Сидоренко лично провел дегустацию вин прямо из ёмкостей — такой формат позволяет увидеть продукт на промежуточной стадии и лучше понять логику работы с сырьём. Затем участники оценили лучшие образцы готовой линейки «Раевское</w:t>
      </w:r>
      <w:proofErr w:type="gramStart"/>
      <w:r w:rsidRPr="009A1FC5">
        <w:rPr>
          <w:i/>
          <w:iCs/>
          <w:color w:val="111111"/>
          <w:spacing w:val="2"/>
        </w:rPr>
        <w:t>»....</w:t>
      </w:r>
      <w:proofErr w:type="gramEnd"/>
      <w:r w:rsidRPr="009A1FC5">
        <w:rPr>
          <w:i/>
          <w:iCs/>
          <w:color w:val="111111"/>
          <w:spacing w:val="2"/>
        </w:rPr>
        <w:t>».</w:t>
      </w:r>
    </w:p>
    <w:p w14:paraId="29455810" w14:textId="16BF7525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i/>
          <w:iCs/>
          <w:color w:val="111111"/>
          <w:spacing w:val="2"/>
        </w:rPr>
        <w:t>    «</w:t>
      </w:r>
      <w:r w:rsidRPr="009A1FC5">
        <w:rPr>
          <w:i/>
          <w:iCs/>
          <w:color w:val="212529"/>
          <w:spacing w:val="2"/>
        </w:rPr>
        <w:t>В семи российских городах прошел закрытый гастрономический ужин. </w:t>
      </w:r>
      <w:r w:rsidRPr="009A1FC5">
        <w:rPr>
          <w:i/>
          <w:iCs/>
          <w:color w:val="C00000"/>
          <w:spacing w:val="2"/>
        </w:rPr>
        <w:t xml:space="preserve">24 сентября в семи российских городах одновременно состоялся закрытый гастрономический вечер «Часовой пояс «А-Клуба», организованный </w:t>
      </w:r>
      <w:proofErr w:type="spellStart"/>
      <w:r w:rsidRPr="009A1FC5">
        <w:rPr>
          <w:i/>
          <w:iCs/>
          <w:color w:val="C00000"/>
          <w:spacing w:val="2"/>
        </w:rPr>
        <w:t>private</w:t>
      </w:r>
      <w:proofErr w:type="spellEnd"/>
      <w:r w:rsidRPr="009A1FC5">
        <w:rPr>
          <w:i/>
          <w:iCs/>
          <w:color w:val="C00000"/>
          <w:spacing w:val="2"/>
        </w:rPr>
        <w:t xml:space="preserve"> </w:t>
      </w:r>
      <w:proofErr w:type="spellStart"/>
      <w:r w:rsidRPr="009A1FC5">
        <w:rPr>
          <w:i/>
          <w:iCs/>
          <w:color w:val="C00000"/>
          <w:spacing w:val="2"/>
        </w:rPr>
        <w:t>banking</w:t>
      </w:r>
      <w:proofErr w:type="spellEnd"/>
      <w:r w:rsidRPr="009A1FC5">
        <w:rPr>
          <w:i/>
          <w:iCs/>
          <w:color w:val="C00000"/>
          <w:spacing w:val="2"/>
        </w:rPr>
        <w:t xml:space="preserve"> </w:t>
      </w:r>
      <w:proofErr w:type="spellStart"/>
      <w:r w:rsidRPr="009A1FC5">
        <w:rPr>
          <w:i/>
          <w:iCs/>
          <w:color w:val="C00000"/>
          <w:spacing w:val="2"/>
        </w:rPr>
        <w:t>Альфа-банка</w:t>
      </w:r>
      <w:proofErr w:type="spellEnd"/>
      <w:r w:rsidRPr="009A1FC5">
        <w:rPr>
          <w:i/>
          <w:iCs/>
          <w:color w:val="C00000"/>
          <w:spacing w:val="2"/>
        </w:rPr>
        <w:t xml:space="preserve"> совместно с ресторанным гидом </w:t>
      </w:r>
      <w:proofErr w:type="spellStart"/>
      <w:r w:rsidRPr="009A1FC5">
        <w:rPr>
          <w:i/>
          <w:iCs/>
          <w:color w:val="C00000"/>
          <w:spacing w:val="2"/>
        </w:rPr>
        <w:t>GreatList</w:t>
      </w:r>
      <w:proofErr w:type="spellEnd"/>
      <w:r w:rsidRPr="009A1FC5">
        <w:rPr>
          <w:i/>
          <w:iCs/>
          <w:color w:val="C00000"/>
          <w:spacing w:val="2"/>
        </w:rPr>
        <w:t>. Всего на ужинах собрались более 350 гостей, для которых семь шефов из разных регионов страны создали единое меню из семи курсов. </w:t>
      </w:r>
      <w:r w:rsidRPr="009A1FC5">
        <w:rPr>
          <w:i/>
          <w:iCs/>
          <w:color w:val="212529"/>
          <w:spacing w:val="2"/>
        </w:rPr>
        <w:t xml:space="preserve">Ужин буквально проследовал через всю страну — от Владивостока до Калининграда. Особенность проекта заключалась в том, что ужин буквально проследовал через всю страну — от Владивостока до Калининграда, объединяя гостей в разных часовых поясах единым меню и общей концепцией. В мероприятии приняли участие более 350 клиентов «А-Клуба». Ужины прошли во Владивостоке, Красноярске, Екатеринбурге, Тюмени, Казани, Ростове-на-Дону и Калининграде. Как подчеркивают создатели, проект позволил объединить локальные кухни и региональные продукты в едином ужине, который «двигался» через всю </w:t>
      </w:r>
      <w:proofErr w:type="gramStart"/>
      <w:r w:rsidRPr="009A1FC5">
        <w:rPr>
          <w:i/>
          <w:iCs/>
          <w:color w:val="212529"/>
          <w:spacing w:val="2"/>
        </w:rPr>
        <w:t>Россию....</w:t>
      </w:r>
      <w:proofErr w:type="gramEnd"/>
      <w:r w:rsidRPr="009A1FC5">
        <w:rPr>
          <w:i/>
          <w:iCs/>
          <w:color w:val="212529"/>
          <w:spacing w:val="2"/>
        </w:rPr>
        <w:t>».</w:t>
      </w:r>
    </w:p>
    <w:p w14:paraId="3618EBBF" w14:textId="7DEBB330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hyperlink r:id="rId24" w:history="1">
        <w:r w:rsidRPr="009A1FC5">
          <w:rPr>
            <w:rStyle w:val="a4"/>
            <w:color w:val="284CA6"/>
            <w:spacing w:val="2"/>
          </w:rPr>
          <w:t>«Сноб»</w:t>
        </w:r>
      </w:hyperlink>
    </w:p>
    <w:p w14:paraId="7518C6B1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25" w:history="1">
        <w:proofErr w:type="spellStart"/>
        <w:r w:rsidRPr="009A1FC5">
          <w:rPr>
            <w:rStyle w:val="a4"/>
            <w:i/>
            <w:iCs/>
            <w:color w:val="284CA6"/>
            <w:spacing w:val="2"/>
          </w:rPr>
          <w:t>Olymp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Winery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 — номинация «Алкоголь» — премия «Сделано в России — 2026»</w:t>
        </w:r>
      </w:hyperlink>
    </w:p>
    <w:p w14:paraId="46E259FF" w14:textId="56462C5A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hyperlink r:id="rId26" w:history="1">
        <w:r w:rsidRPr="009A1FC5">
          <w:rPr>
            <w:rStyle w:val="a4"/>
            <w:i/>
            <w:iCs/>
            <w:spacing w:val="2"/>
          </w:rPr>
          <w:t> </w:t>
        </w:r>
        <w:proofErr w:type="spellStart"/>
      </w:hyperlink>
      <w:hyperlink r:id="rId27" w:history="1">
        <w:r w:rsidRPr="009A1FC5">
          <w:rPr>
            <w:rStyle w:val="a4"/>
            <w:i/>
            <w:iCs/>
            <w:color w:val="284CA6"/>
            <w:spacing w:val="2"/>
          </w:rPr>
          <w:t>Дагомысская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 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крафтовая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 xml:space="preserve"> пивоварня — номинация «Алкоголь» — премия «Сделано в России — 2026»</w:t>
        </w:r>
      </w:hyperlink>
    </w:p>
    <w:p w14:paraId="3DD74FB4" w14:textId="5D205288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12529"/>
          <w:spacing w:val="2"/>
        </w:rPr>
      </w:pPr>
      <w:hyperlink r:id="rId28" w:history="1">
        <w:r w:rsidRPr="009A1FC5">
          <w:rPr>
            <w:rStyle w:val="a4"/>
            <w:i/>
            <w:iCs/>
            <w:spacing w:val="2"/>
          </w:rPr>
          <w:t> </w:t>
        </w:r>
      </w:hyperlink>
      <w:hyperlink r:id="rId29" w:history="1">
        <w:r w:rsidRPr="009A1FC5">
          <w:rPr>
            <w:rStyle w:val="a4"/>
            <w:i/>
            <w:iCs/>
            <w:color w:val="284CA6"/>
            <w:spacing w:val="2"/>
          </w:rPr>
          <w:t>VINO &amp; NEBO — номинация «Алкоголь» — премия «Сделано в России — 2026»</w:t>
        </w:r>
      </w:hyperlink>
    </w:p>
    <w:p w14:paraId="081992AC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hyperlink r:id="rId30" w:history="1">
        <w:r w:rsidRPr="009A1FC5">
          <w:rPr>
            <w:rStyle w:val="a4"/>
            <w:i/>
            <w:iCs/>
            <w:color w:val="284CA6"/>
            <w:spacing w:val="2"/>
          </w:rPr>
          <w:t>Винодельня «</w:t>
        </w:r>
        <w:proofErr w:type="spellStart"/>
        <w:r w:rsidRPr="009A1FC5">
          <w:rPr>
            <w:rStyle w:val="a4"/>
            <w:i/>
            <w:iCs/>
            <w:color w:val="284CA6"/>
            <w:spacing w:val="2"/>
          </w:rPr>
          <w:t>Аранчи</w:t>
        </w:r>
        <w:proofErr w:type="spellEnd"/>
        <w:r w:rsidRPr="009A1FC5">
          <w:rPr>
            <w:rStyle w:val="a4"/>
            <w:i/>
            <w:iCs/>
            <w:color w:val="284CA6"/>
            <w:spacing w:val="2"/>
          </w:rPr>
          <w:t>» — номинация «Алкоголь» — премия «Сделано в России — 2026»</w:t>
        </w:r>
      </w:hyperlink>
    </w:p>
    <w:p w14:paraId="58A62A0C" w14:textId="3C0B2371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rStyle w:val="a4"/>
          <w:i/>
          <w:iCs/>
          <w:color w:val="284CA6"/>
        </w:rPr>
      </w:pPr>
      <w:hyperlink r:id="rId31" w:history="1">
        <w:r w:rsidRPr="009A1FC5">
          <w:rPr>
            <w:rStyle w:val="a4"/>
            <w:i/>
            <w:iCs/>
            <w:spacing w:val="2"/>
          </w:rPr>
          <w:t> </w:t>
        </w:r>
      </w:hyperlink>
      <w:r w:rsidRPr="009A1FC5">
        <w:rPr>
          <w:i/>
          <w:iCs/>
          <w:color w:val="212529"/>
        </w:rPr>
        <w:fldChar w:fldCharType="begin"/>
      </w:r>
      <w:r w:rsidRPr="009A1FC5">
        <w:rPr>
          <w:i/>
          <w:iCs/>
          <w:color w:val="212529"/>
        </w:rPr>
        <w:instrText xml:space="preserve"> HYPERLINK "https://www.google.com/goto?url=CAESnAEB6zswFeMNct0GsqNrIqVhjF5gr2dz_tU_JNKA0ofieBQ4CQVEyvHiZSGfHZazQ48UqupdFEQWGhEKvKgvWmmpV-JcNcwzq37j3cYbamWvHkjIXYXZXgPPABu1ftTYo7HiFmH0om0j2MEhfiS0tucCqdj1aLRim5PCjKZuucCCKeswTscHlkV2kN5IV5a1pZSSmSUklMWiEDoidrE" </w:instrText>
      </w:r>
      <w:r w:rsidRPr="009A1FC5">
        <w:rPr>
          <w:i/>
          <w:iCs/>
          <w:color w:val="212529"/>
        </w:rPr>
        <w:fldChar w:fldCharType="separate"/>
      </w:r>
    </w:p>
    <w:p w14:paraId="79A7F469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spacing w:val="2"/>
        </w:rPr>
      </w:pPr>
      <w:proofErr w:type="spellStart"/>
      <w:r w:rsidRPr="009A1FC5">
        <w:rPr>
          <w:color w:val="284CA6"/>
          <w:spacing w:val="2"/>
          <w:u w:val="single"/>
        </w:rPr>
        <w:t>Cloudy</w:t>
      </w:r>
      <w:proofErr w:type="spellEnd"/>
      <w:r w:rsidRPr="009A1FC5">
        <w:rPr>
          <w:color w:val="284CA6"/>
          <w:spacing w:val="2"/>
          <w:u w:val="single"/>
        </w:rPr>
        <w:t xml:space="preserve"> </w:t>
      </w:r>
      <w:proofErr w:type="spellStart"/>
      <w:r w:rsidRPr="009A1FC5">
        <w:rPr>
          <w:color w:val="284CA6"/>
          <w:spacing w:val="2"/>
          <w:u w:val="single"/>
        </w:rPr>
        <w:t>Winery</w:t>
      </w:r>
      <w:proofErr w:type="spellEnd"/>
      <w:r w:rsidRPr="009A1FC5">
        <w:rPr>
          <w:color w:val="284CA6"/>
          <w:spacing w:val="2"/>
          <w:u w:val="single"/>
        </w:rPr>
        <w:t xml:space="preserve"> — номинация «Алкоголь» — премия «Сделано в России — 2026»</w:t>
      </w:r>
    </w:p>
    <w:p w14:paraId="2E664A2C" w14:textId="0DA34496" w:rsidR="009A1FC5" w:rsidRPr="009A1FC5" w:rsidRDefault="009A1FC5" w:rsidP="009A1FC5">
      <w:pPr>
        <w:pStyle w:val="a3"/>
        <w:shd w:val="clear" w:color="auto" w:fill="F8F9FA"/>
        <w:spacing w:before="0" w:beforeAutospacing="0" w:after="360" w:afterAutospacing="0"/>
        <w:rPr>
          <w:color w:val="284CA6"/>
          <w:spacing w:val="2"/>
          <w:u w:val="single"/>
        </w:rPr>
      </w:pPr>
      <w:r w:rsidRPr="009A1FC5">
        <w:rPr>
          <w:spacing w:val="2"/>
          <w:u w:val="single"/>
        </w:rPr>
        <w:t> </w:t>
      </w:r>
      <w:r w:rsidRPr="009A1FC5">
        <w:rPr>
          <w:color w:val="333333"/>
          <w:spacing w:val="2"/>
          <w:u w:val="single"/>
        </w:rPr>
        <w:t>"День в истории" – новая рубрика на сайте АВВР</w:t>
      </w:r>
    </w:p>
    <w:p w14:paraId="7D3F53F5" w14:textId="4B8AF992" w:rsidR="009A1FC5" w:rsidRPr="009A1FC5" w:rsidRDefault="009A1FC5" w:rsidP="009A1FC5">
      <w:pPr>
        <w:rPr>
          <w:rFonts w:ascii="Times New Roman" w:hAnsi="Times New Roman" w:cs="Times New Roman"/>
          <w:color w:val="212529"/>
          <w:spacing w:val="2"/>
        </w:rPr>
      </w:pPr>
      <w:r w:rsidRPr="009A1FC5">
        <w:rPr>
          <w:rFonts w:ascii="Times New Roman" w:hAnsi="Times New Roman" w:cs="Times New Roman"/>
          <w:i/>
          <w:iCs/>
          <w:color w:val="212529"/>
        </w:rPr>
        <w:fldChar w:fldCharType="end"/>
      </w:r>
      <w:hyperlink r:id="rId32" w:history="1">
        <w:r w:rsidRPr="009A1FC5">
          <w:rPr>
            <w:rStyle w:val="a4"/>
            <w:rFonts w:ascii="Times New Roman" w:hAnsi="Times New Roman" w:cs="Times New Roman"/>
            <w:color w:val="284CA6"/>
            <w:spacing w:val="2"/>
          </w:rPr>
          <w:t>https://rvwa.ru/20260930/3536169.html</w:t>
        </w:r>
      </w:hyperlink>
    </w:p>
    <w:p w14:paraId="0184E5B4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Редакция АВВР начинает новую рубрику – "День в истории". В ней мы будем вспоминать события, людей и решения, которые повлияли на развитие виноградарства и виноделия в России, а также обращаться к мировому опыту отрасли — там, где он стал частью и нашей профессиональной истории.</w:t>
      </w:r>
    </w:p>
    <w:p w14:paraId="626CDC11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И уже сегодняшняя дата – 30 сентября – дает сразу три значимых повода.</w:t>
      </w:r>
    </w:p>
    <w:p w14:paraId="0543626E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C00000"/>
          <w:spacing w:val="2"/>
        </w:rPr>
        <w:t>День в истории: 30 сентября 1957 года. Как Тамань становилась "советской Шампанью"</w:t>
      </w:r>
    </w:p>
    <w:p w14:paraId="0523C445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1957. Как Тамань становилась виноградной</w:t>
      </w:r>
      <w:r w:rsidRPr="009A1FC5">
        <w:rPr>
          <w:color w:val="212529"/>
          <w:spacing w:val="2"/>
        </w:rPr>
        <w:br/>
        <w:t xml:space="preserve">30 сентября Никита Хрущёв посетил Тамань и встретился с работниками Темрюкского района. После поездки идея превратить полуостров в крупный виноградарский регион получила новый импульс. Началось расширение посадок, создавались специализированные хозяйства и </w:t>
      </w:r>
      <w:proofErr w:type="gramStart"/>
      <w:r w:rsidRPr="009A1FC5">
        <w:rPr>
          <w:color w:val="212529"/>
          <w:spacing w:val="2"/>
        </w:rPr>
        <w:t>винзаводы....</w:t>
      </w:r>
      <w:proofErr w:type="gramEnd"/>
      <w:r w:rsidRPr="009A1FC5">
        <w:rPr>
          <w:color w:val="212529"/>
          <w:spacing w:val="2"/>
        </w:rPr>
        <w:t>».</w:t>
      </w:r>
    </w:p>
    <w:p w14:paraId="3DFBA926" w14:textId="785A0586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spacing w:val="2"/>
        </w:rPr>
        <w:t xml:space="preserve">   «Потенциал </w:t>
      </w:r>
      <w:proofErr w:type="spellStart"/>
      <w:r w:rsidRPr="009A1FC5">
        <w:rPr>
          <w:spacing w:val="2"/>
        </w:rPr>
        <w:t>энотуризма</w:t>
      </w:r>
      <w:proofErr w:type="spellEnd"/>
      <w:r w:rsidRPr="009A1FC5">
        <w:rPr>
          <w:spacing w:val="2"/>
        </w:rPr>
        <w:t xml:space="preserve"> на Кубани составляет 2 млн человек в год. Эфир РБК ТВ Юг 28 сентября: интервью с руководителем агентства </w:t>
      </w:r>
      <w:proofErr w:type="spellStart"/>
      <w:r w:rsidRPr="009A1FC5">
        <w:rPr>
          <w:spacing w:val="2"/>
        </w:rPr>
        <w:t>BeProduct</w:t>
      </w:r>
      <w:proofErr w:type="spellEnd"/>
      <w:r w:rsidRPr="009A1FC5">
        <w:rPr>
          <w:spacing w:val="2"/>
        </w:rPr>
        <w:t xml:space="preserve"> </w:t>
      </w:r>
      <w:proofErr w:type="spellStart"/>
      <w:r w:rsidRPr="009A1FC5">
        <w:rPr>
          <w:spacing w:val="2"/>
        </w:rPr>
        <w:t>Азаматом</w:t>
      </w:r>
      <w:proofErr w:type="spellEnd"/>
      <w:r w:rsidRPr="009A1FC5">
        <w:rPr>
          <w:spacing w:val="2"/>
        </w:rPr>
        <w:t xml:space="preserve"> </w:t>
      </w:r>
      <w:proofErr w:type="spellStart"/>
      <w:r w:rsidRPr="009A1FC5">
        <w:rPr>
          <w:spacing w:val="2"/>
        </w:rPr>
        <w:t>Исянчуриным</w:t>
      </w:r>
      <w:proofErr w:type="spellEnd"/>
      <w:r w:rsidRPr="009A1FC5">
        <w:rPr>
          <w:spacing w:val="2"/>
        </w:rPr>
        <w:t>.    «Если сегодня Кубань находится примерно на уровне 750 тыс. посещений виноделен в год, то относительно реалистичный горизонт при системном развитии — 1,1–1,3 млн «винных» туристов. При полноценной инфраструктуре, расширении количества доступных хозяйств и создании круглогодичного продукта я бы рассматривал потенциал в 1,5–2 млн посещений в год</w:t>
      </w:r>
      <w:proofErr w:type="gramStart"/>
      <w:r w:rsidRPr="009A1FC5">
        <w:rPr>
          <w:spacing w:val="2"/>
        </w:rPr>
        <w:t>»....</w:t>
      </w:r>
      <w:proofErr w:type="gramEnd"/>
      <w:r w:rsidRPr="009A1FC5">
        <w:rPr>
          <w:spacing w:val="2"/>
        </w:rPr>
        <w:t>».</w:t>
      </w:r>
    </w:p>
    <w:p w14:paraId="71C6F36E" w14:textId="3174D9AF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spacing w:val="2"/>
        </w:rPr>
        <w:t>    «Сайт обещает — бортпроводница отказывает: что не так с винной опцией. “Аэрофлота”. </w:t>
      </w:r>
      <w:r w:rsidRPr="009A1FC5">
        <w:rPr>
          <w:color w:val="212529"/>
          <w:spacing w:val="2"/>
        </w:rPr>
        <w:t>Конфликт между пассажиром и авиаперевозчиком из-за отсутствия бесплатного вина на борту выявил серьезную проблему информирования туристов при бронировании билетов. Путешественник, летевший из Санкт-Петербурга в Алматы рейсом длительностью пять часов, столкнулся с отказом в предоставлении напитков, которые официально заявлены в меню на сайте компании. ...».</w:t>
      </w:r>
    </w:p>
    <w:p w14:paraId="7875A63D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33" w:history="1">
        <w:r w:rsidRPr="009A1FC5">
          <w:rPr>
            <w:rStyle w:val="a4"/>
            <w:color w:val="284CA6"/>
            <w:spacing w:val="2"/>
          </w:rPr>
          <w:t>https://www.pravda.ru/news/travel/2416515-airline-service-alcohol-hidden-rules/</w:t>
        </w:r>
      </w:hyperlink>
    </w:p>
    <w:p w14:paraId="374C87A6" w14:textId="0A760833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color w:val="C00000"/>
          <w:spacing w:val="2"/>
        </w:rPr>
        <w:t>Регионы, компании, люди отрасли</w:t>
      </w:r>
    </w:p>
    <w:p w14:paraId="09BE3129" w14:textId="6939709B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C00000"/>
          <w:spacing w:val="2"/>
        </w:rPr>
        <w:t> </w:t>
      </w:r>
      <w:r w:rsidRPr="009A1FC5">
        <w:rPr>
          <w:spacing w:val="2"/>
        </w:rPr>
        <w:t xml:space="preserve">   «Долги «Истока» пошли с молотка. </w:t>
      </w:r>
      <w:proofErr w:type="spellStart"/>
      <w:r w:rsidRPr="009A1FC5">
        <w:rPr>
          <w:spacing w:val="2"/>
        </w:rPr>
        <w:t>Дебиторка</w:t>
      </w:r>
      <w:proofErr w:type="spellEnd"/>
      <w:r w:rsidRPr="009A1FC5">
        <w:rPr>
          <w:spacing w:val="2"/>
        </w:rPr>
        <w:t xml:space="preserve"> обанкротившегося винзавода выставлена на торги за 3,2 млрд рублей. Арбитражный суд Республики Северная Осетия-Алания открыл конкурсное производство в отношении обанкротившегося владикавказского винзавода ООО «Исток ЗШВ», на торги выставлена дебиторская задолженность предприятия общим номиналом более 3,2 млрд рублей. Информация об этом опубликована в Едином федеральном реестре сведений о банкротстве (ЕФРСБ).</w:t>
      </w:r>
    </w:p>
    <w:p w14:paraId="6070AAC3" w14:textId="777777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 xml:space="preserve">Торги пройдут 5 ноября 2026 года, прием заявок продлится до 2 </w:t>
      </w:r>
      <w:proofErr w:type="gramStart"/>
      <w:r w:rsidRPr="009A1FC5">
        <w:rPr>
          <w:color w:val="212529"/>
          <w:spacing w:val="2"/>
        </w:rPr>
        <w:t>ноября....</w:t>
      </w:r>
      <w:proofErr w:type="gramEnd"/>
      <w:r w:rsidRPr="009A1FC5">
        <w:rPr>
          <w:color w:val="212529"/>
          <w:spacing w:val="2"/>
        </w:rPr>
        <w:t>».</w:t>
      </w:r>
    </w:p>
    <w:p w14:paraId="091EB1AA" w14:textId="109ADD90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    «Площадь виноградных насаждений в Ростовской области выросла на +7%. </w:t>
      </w:r>
      <w:r w:rsidRPr="009A1FC5">
        <w:rPr>
          <w:color w:val="C00000"/>
          <w:spacing w:val="2"/>
        </w:rPr>
        <w:t>Площадь виноградных насаждений в Ростовской области достигла 1,9 тыс. га по итогам первого полугодия 2026 года.</w:t>
      </w:r>
      <w:r w:rsidRPr="009A1FC5">
        <w:rPr>
          <w:color w:val="212529"/>
          <w:spacing w:val="2"/>
        </w:rPr>
        <w:t xml:space="preserve"> Это на 7% больше показателя аналогичного периода годом ранее. Об этом РБК Ростов сообщила пресс-служба регионального </w:t>
      </w:r>
      <w:proofErr w:type="spellStart"/>
      <w:r w:rsidRPr="009A1FC5">
        <w:rPr>
          <w:color w:val="212529"/>
          <w:spacing w:val="2"/>
        </w:rPr>
        <w:t>минсельхоза</w:t>
      </w:r>
      <w:proofErr w:type="spellEnd"/>
      <w:r w:rsidRPr="009A1FC5">
        <w:rPr>
          <w:color w:val="212529"/>
          <w:spacing w:val="2"/>
        </w:rPr>
        <w:t>. Рост площадей связан с продолжающимся развитием отрасли и закладкой новых виноградников. При этом в регионе особое внимание уделяется сохранению и расширению посадок автохтонных сортов. В настоящее время автохтонные сорта занимают около 30% общей площади виноградных насаждений Ростовской области. Площадь виноградников автохтонных сортов составляет 566 га. Основными задачами являются дальнейшее развитие питомниковой базы, увеличение объемов производства качественных саженцев и обеспечение отрасли востребованным посадочным материалом, отметили в ведомстве.</w:t>
      </w:r>
      <w:r w:rsidRPr="009A1FC5">
        <w:rPr>
          <w:color w:val="212529"/>
          <w:spacing w:val="2"/>
        </w:rPr>
        <w:br/>
        <w:t>Ежегодно закладка автохтонных сортов превышает 25%. В числе приоритетных сортов для региона — «</w:t>
      </w:r>
      <w:proofErr w:type="spellStart"/>
      <w:r w:rsidRPr="009A1FC5">
        <w:rPr>
          <w:color w:val="212529"/>
          <w:spacing w:val="2"/>
        </w:rPr>
        <w:t>Красностоп</w:t>
      </w:r>
      <w:proofErr w:type="spellEnd"/>
      <w:r w:rsidRPr="009A1FC5">
        <w:rPr>
          <w:color w:val="212529"/>
          <w:spacing w:val="2"/>
        </w:rPr>
        <w:t xml:space="preserve"> </w:t>
      </w:r>
      <w:proofErr w:type="spellStart"/>
      <w:r w:rsidRPr="009A1FC5">
        <w:rPr>
          <w:color w:val="212529"/>
          <w:spacing w:val="2"/>
        </w:rPr>
        <w:t>Золотовский</w:t>
      </w:r>
      <w:proofErr w:type="spellEnd"/>
      <w:r w:rsidRPr="009A1FC5">
        <w:rPr>
          <w:color w:val="212529"/>
          <w:spacing w:val="2"/>
        </w:rPr>
        <w:t>», «</w:t>
      </w:r>
      <w:proofErr w:type="spellStart"/>
      <w:r w:rsidRPr="009A1FC5">
        <w:rPr>
          <w:color w:val="212529"/>
          <w:spacing w:val="2"/>
        </w:rPr>
        <w:t>Цимлянский</w:t>
      </w:r>
      <w:proofErr w:type="spellEnd"/>
      <w:r w:rsidRPr="009A1FC5">
        <w:rPr>
          <w:color w:val="212529"/>
          <w:spacing w:val="2"/>
        </w:rPr>
        <w:t xml:space="preserve"> черный», «</w:t>
      </w:r>
      <w:proofErr w:type="spellStart"/>
      <w:r w:rsidRPr="009A1FC5">
        <w:rPr>
          <w:color w:val="212529"/>
          <w:spacing w:val="2"/>
        </w:rPr>
        <w:t>Сибирьковый</w:t>
      </w:r>
      <w:proofErr w:type="spellEnd"/>
      <w:r w:rsidRPr="009A1FC5">
        <w:rPr>
          <w:color w:val="212529"/>
          <w:spacing w:val="2"/>
        </w:rPr>
        <w:t>», «</w:t>
      </w:r>
      <w:proofErr w:type="spellStart"/>
      <w:r w:rsidRPr="009A1FC5">
        <w:rPr>
          <w:color w:val="212529"/>
          <w:spacing w:val="2"/>
        </w:rPr>
        <w:t>Кумшацкий</w:t>
      </w:r>
      <w:proofErr w:type="spellEnd"/>
      <w:r w:rsidRPr="009A1FC5">
        <w:rPr>
          <w:color w:val="212529"/>
          <w:spacing w:val="2"/>
        </w:rPr>
        <w:t xml:space="preserve"> белый» и «</w:t>
      </w:r>
      <w:proofErr w:type="spellStart"/>
      <w:r w:rsidRPr="009A1FC5">
        <w:rPr>
          <w:color w:val="212529"/>
          <w:spacing w:val="2"/>
        </w:rPr>
        <w:t>Пухляковский</w:t>
      </w:r>
      <w:proofErr w:type="spellEnd"/>
      <w:proofErr w:type="gramStart"/>
      <w:r w:rsidRPr="009A1FC5">
        <w:rPr>
          <w:color w:val="212529"/>
          <w:spacing w:val="2"/>
        </w:rPr>
        <w:t>»....</w:t>
      </w:r>
      <w:proofErr w:type="gramEnd"/>
      <w:r w:rsidRPr="009A1FC5">
        <w:rPr>
          <w:color w:val="212529"/>
          <w:spacing w:val="2"/>
        </w:rPr>
        <w:t>».</w:t>
      </w:r>
    </w:p>
    <w:p w14:paraId="3D09E5FB" w14:textId="301BCA13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 </w:t>
      </w:r>
      <w:r w:rsidRPr="009A1FC5">
        <w:rPr>
          <w:b/>
          <w:bCs/>
          <w:spacing w:val="2"/>
        </w:rPr>
        <w:t xml:space="preserve">    «Коньяк «СТАРЕЙШИНА» получил статус общеизвестного товарного знака в России. Коньячный бренд «СТАРЕЙШИНА», принадлежащий одному из ведущих производителей алкогольной продукции в России компании ALVISA, включен в реестр общеизвестных товарных знаков Роспатента. Ему присвоен номер 290. Статус общеизвестного товарного знака гарантирует марке бессрочную правовую </w:t>
      </w:r>
      <w:proofErr w:type="gramStart"/>
      <w:r w:rsidRPr="009A1FC5">
        <w:rPr>
          <w:b/>
          <w:bCs/>
          <w:spacing w:val="2"/>
        </w:rPr>
        <w:t>охрану....</w:t>
      </w:r>
      <w:proofErr w:type="gramEnd"/>
      <w:r w:rsidRPr="009A1FC5">
        <w:rPr>
          <w:b/>
          <w:bCs/>
          <w:spacing w:val="2"/>
        </w:rPr>
        <w:t>».</w:t>
      </w:r>
    </w:p>
    <w:p w14:paraId="18B999A2" w14:textId="5D2B7FE2" w:rsidR="009A1FC5" w:rsidRPr="009A1FC5" w:rsidRDefault="009A1FC5" w:rsidP="009A1FC5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  <w:sz w:val="24"/>
          <w:szCs w:val="24"/>
        </w:rPr>
      </w:pPr>
      <w:r w:rsidRPr="009A1FC5">
        <w:rPr>
          <w:b w:val="0"/>
          <w:bCs w:val="0"/>
          <w:color w:val="212529"/>
          <w:spacing w:val="2"/>
          <w:sz w:val="24"/>
          <w:szCs w:val="24"/>
        </w:rPr>
        <w:t xml:space="preserve">   «Климатическое моделирование поможет выбирать участки для виноградников. Климатическое моделирование виноградников может использоваться в России ещё до закладки насаждений, чтобы заранее оценить пригодность конкретного участка для выбранных сортов и будущего стиля вина. Такой подход позволяет снизить риск ошибок, последствия которых в виноградарстве могут проявиться только спустя несколько лет, рассказал директор питомника «Виноградный» Алексей </w:t>
      </w:r>
      <w:proofErr w:type="gramStart"/>
      <w:r w:rsidRPr="009A1FC5">
        <w:rPr>
          <w:b w:val="0"/>
          <w:bCs w:val="0"/>
          <w:color w:val="212529"/>
          <w:spacing w:val="2"/>
          <w:sz w:val="24"/>
          <w:szCs w:val="24"/>
        </w:rPr>
        <w:t>САПСАЙ....</w:t>
      </w:r>
      <w:proofErr w:type="gramEnd"/>
      <w:r w:rsidRPr="009A1FC5">
        <w:rPr>
          <w:b w:val="0"/>
          <w:bCs w:val="0"/>
          <w:color w:val="212529"/>
          <w:spacing w:val="2"/>
          <w:sz w:val="24"/>
          <w:szCs w:val="24"/>
        </w:rPr>
        <w:t>».</w:t>
      </w:r>
    </w:p>
    <w:p w14:paraId="0D40C4F2" w14:textId="5318644C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111111"/>
          <w:spacing w:val="2"/>
        </w:rPr>
        <w:t> </w:t>
      </w:r>
      <w:r w:rsidRPr="009A1FC5">
        <w:rPr>
          <w:color w:val="C00000"/>
          <w:spacing w:val="2"/>
        </w:rPr>
        <w:t>Зарубежье</w:t>
      </w:r>
    </w:p>
    <w:p w14:paraId="20FBD1BF" w14:textId="0CAC055A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C00000"/>
          <w:spacing w:val="2"/>
        </w:rPr>
        <w:t> </w:t>
      </w:r>
      <w:r w:rsidRPr="009A1FC5">
        <w:rPr>
          <w:color w:val="212529"/>
          <w:spacing w:val="2"/>
        </w:rPr>
        <w:t>Армения. «</w:t>
      </w:r>
      <w:proofErr w:type="spellStart"/>
      <w:r w:rsidRPr="009A1FC5">
        <w:rPr>
          <w:color w:val="212529"/>
          <w:spacing w:val="2"/>
        </w:rPr>
        <w:t>Россельхознадзор</w:t>
      </w:r>
      <w:proofErr w:type="spellEnd"/>
      <w:r w:rsidRPr="009A1FC5">
        <w:rPr>
          <w:color w:val="212529"/>
          <w:spacing w:val="2"/>
        </w:rPr>
        <w:t xml:space="preserve"> объяснил продление запрета на импорт из Армении. </w:t>
      </w:r>
      <w:proofErr w:type="spellStart"/>
      <w:r w:rsidRPr="009A1FC5">
        <w:rPr>
          <w:color w:val="212529"/>
          <w:spacing w:val="2"/>
        </w:rPr>
        <w:t>Россельхознадзор</w:t>
      </w:r>
      <w:proofErr w:type="spellEnd"/>
      <w:r w:rsidRPr="009A1FC5">
        <w:rPr>
          <w:color w:val="212529"/>
          <w:spacing w:val="2"/>
        </w:rPr>
        <w:t xml:space="preserve"> не станет снимать запрет на поставки армянской рыбной и молочной продукции. Причина — Ереван так и не передал документы, подтверждающие устранение нарушений при производстве этих товаров. Об этом ТАСС сообщили в самом ведомстве. «В </w:t>
      </w:r>
      <w:proofErr w:type="spellStart"/>
      <w:r w:rsidRPr="009A1FC5">
        <w:rPr>
          <w:color w:val="212529"/>
          <w:spacing w:val="2"/>
        </w:rPr>
        <w:t>Россельхознадзор</w:t>
      </w:r>
      <w:proofErr w:type="spellEnd"/>
      <w:r w:rsidRPr="009A1FC5">
        <w:rPr>
          <w:color w:val="212529"/>
          <w:spacing w:val="2"/>
        </w:rPr>
        <w:t xml:space="preserve"> не предоставлено подтверждающих документов об устранении нарушений при производстве рыбной и молочной продукции армянской стороной. От Инспекционного органа Армении поступали только гарантии и </w:t>
      </w:r>
      <w:hyperlink r:id="rId34" w:tgtFrame="_blank" w:history="1">
        <w:r w:rsidRPr="009A1FC5">
          <w:rPr>
            <w:rStyle w:val="a4"/>
            <w:color w:val="284CA6"/>
            <w:spacing w:val="2"/>
          </w:rPr>
          <w:t>ходатайства</w:t>
        </w:r>
      </w:hyperlink>
      <w:r w:rsidRPr="009A1FC5">
        <w:rPr>
          <w:color w:val="212529"/>
          <w:spacing w:val="2"/>
        </w:rPr>
        <w:t xml:space="preserve">. Этого недостаточно для снятия ограничений», — заявили в </w:t>
      </w:r>
      <w:proofErr w:type="spellStart"/>
      <w:proofErr w:type="gramStart"/>
      <w:r w:rsidRPr="009A1FC5">
        <w:rPr>
          <w:color w:val="212529"/>
          <w:spacing w:val="2"/>
        </w:rPr>
        <w:t>Россельхознадзоре</w:t>
      </w:r>
      <w:proofErr w:type="spellEnd"/>
      <w:r w:rsidRPr="009A1FC5">
        <w:rPr>
          <w:color w:val="212529"/>
          <w:spacing w:val="2"/>
        </w:rPr>
        <w:t>....</w:t>
      </w:r>
      <w:proofErr w:type="gramEnd"/>
      <w:r w:rsidRPr="009A1FC5">
        <w:rPr>
          <w:color w:val="212529"/>
          <w:spacing w:val="2"/>
        </w:rPr>
        <w:t>».</w:t>
      </w:r>
    </w:p>
    <w:p w14:paraId="5D9C0D59" w14:textId="1FEC2977" w:rsidR="009A1FC5" w:rsidRPr="009A1FC5" w:rsidRDefault="009A1FC5" w:rsidP="009A1FC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A1FC5">
        <w:rPr>
          <w:spacing w:val="2"/>
        </w:rPr>
        <w:t> </w:t>
      </w:r>
      <w:r w:rsidRPr="009A1FC5">
        <w:rPr>
          <w:color w:val="212529"/>
          <w:spacing w:val="2"/>
        </w:rPr>
        <w:t>Грузия.   «На -20% сократился импорт грузинского вина в Россию в августе. </w:t>
      </w:r>
      <w:r w:rsidRPr="009A1FC5">
        <w:rPr>
          <w:color w:val="1A1A1A"/>
          <w:spacing w:val="2"/>
        </w:rPr>
        <w:t>В августе Россия снизила закупки грузинского вина на -20,6% по сравнению с июлем. Объем поставок составил $14,3 млн, следует из данных грузинской таможенной службы.</w:t>
      </w:r>
      <w:r w:rsidRPr="009A1FC5">
        <w:rPr>
          <w:color w:val="1A1A1A"/>
          <w:spacing w:val="2"/>
        </w:rPr>
        <w:br/>
        <w:t>Июль стал для экспорта грузинского вина в Россию наиболее успешным месяцем с начала года. Тогда стоимость поставок достигла $18 млн — это был максимальный показатель с октября прошлого года.</w:t>
      </w:r>
      <w:r w:rsidRPr="009A1FC5">
        <w:rPr>
          <w:color w:val="1A1A1A"/>
          <w:spacing w:val="2"/>
        </w:rPr>
        <w:br/>
        <w:t xml:space="preserve">Несмотря на августовское снижение, Россия осталась главным покупателем грузинского вина. В тройку крупнейших импортеров также вошли Польша, закупившая продукции на $912,8 </w:t>
      </w:r>
      <w:proofErr w:type="spellStart"/>
      <w:r w:rsidRPr="009A1FC5">
        <w:rPr>
          <w:color w:val="1A1A1A"/>
          <w:spacing w:val="2"/>
        </w:rPr>
        <w:t>тыс</w:t>
      </w:r>
      <w:proofErr w:type="spellEnd"/>
      <w:r w:rsidRPr="009A1FC5">
        <w:rPr>
          <w:color w:val="1A1A1A"/>
          <w:spacing w:val="2"/>
        </w:rPr>
        <w:t>, и Латвия — на $706,1 тыс....».</w:t>
      </w:r>
    </w:p>
    <w:p w14:paraId="39885D5E" w14:textId="11AB85E1" w:rsidR="009A1FC5" w:rsidRPr="009A1FC5" w:rsidRDefault="009A1FC5" w:rsidP="009A1FC5">
      <w:pPr>
        <w:pStyle w:val="a3"/>
        <w:shd w:val="clear" w:color="auto" w:fill="F8F8F8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1A1A1A"/>
          <w:spacing w:val="2"/>
        </w:rPr>
        <w:t> </w:t>
      </w:r>
      <w:hyperlink r:id="rId35" w:history="1">
        <w:r w:rsidRPr="009A1FC5">
          <w:rPr>
            <w:rStyle w:val="a4"/>
            <w:color w:val="284CA6"/>
            <w:spacing w:val="2"/>
          </w:rPr>
          <w:t>Франция. «</w:t>
        </w:r>
        <w:r w:rsidRPr="009A1FC5">
          <w:rPr>
            <w:rStyle w:val="a4"/>
            <w:i/>
            <w:iCs/>
            <w:color w:val="284CA6"/>
            <w:spacing w:val="2"/>
          </w:rPr>
          <w:t xml:space="preserve">За последние десять лет продажи вина в супермаркетах упали на -25% – интервью.... Французы отворачиваются от вина. Данные о продажах в супермаркетах показывают падение на -25% за десять лет, и этот спад ускорился в последние </w:t>
        </w:r>
        <w:proofErr w:type="gramStart"/>
        <w:r w:rsidRPr="009A1FC5">
          <w:rPr>
            <w:rStyle w:val="a4"/>
            <w:i/>
            <w:iCs/>
            <w:color w:val="284CA6"/>
            <w:spacing w:val="2"/>
          </w:rPr>
          <w:t>месяцы....</w:t>
        </w:r>
        <w:proofErr w:type="gramEnd"/>
        <w:r w:rsidRPr="009A1FC5">
          <w:rPr>
            <w:rStyle w:val="a4"/>
            <w:i/>
            <w:iCs/>
            <w:color w:val="284CA6"/>
            <w:spacing w:val="2"/>
          </w:rPr>
          <w:t>»</w:t>
        </w:r>
      </w:hyperlink>
    </w:p>
    <w:p w14:paraId="3F72BE15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Население стареет... И слишком много появилось новой более вкусной, яркой и интересной алкогольной продукции в группе до 12% для еще не старого и молодого населения...</w:t>
      </w:r>
    </w:p>
    <w:p w14:paraId="2FF30ACA" w14:textId="77777777" w:rsid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  <w:r w:rsidRPr="009A1FC5">
        <w:rPr>
          <w:color w:val="212529"/>
          <w:spacing w:val="2"/>
        </w:rPr>
        <w:t>Но даже при этом снижении они пьют на среднюю душу раз в 6 больше нас)))</w:t>
      </w:r>
    </w:p>
    <w:p w14:paraId="7C3BBBB9" w14:textId="77777777" w:rsidR="009A1FC5" w:rsidRPr="009A1FC5" w:rsidRDefault="009A1FC5" w:rsidP="009A1FC5">
      <w:pPr>
        <w:pStyle w:val="a3"/>
        <w:shd w:val="clear" w:color="auto" w:fill="FFFFFF"/>
        <w:spacing w:before="0" w:beforeAutospacing="0" w:after="360" w:afterAutospacing="0"/>
        <w:rPr>
          <w:color w:val="212529"/>
          <w:spacing w:val="2"/>
        </w:rPr>
      </w:pPr>
    </w:p>
    <w:p w14:paraId="579C1A0A" w14:textId="5BCF0078" w:rsidR="00C93104" w:rsidRPr="009A1FC5" w:rsidRDefault="009A1FC5" w:rsidP="009A1FC5">
      <w:pPr>
        <w:rPr>
          <w:rFonts w:ascii="Times New Roman" w:hAnsi="Times New Roman" w:cs="Times New Roman"/>
        </w:rPr>
      </w:pPr>
      <w:r w:rsidRPr="009A1FC5">
        <w:rPr>
          <w:rFonts w:ascii="Times New Roman" w:hAnsi="Times New Roman" w:cs="Times New Roman"/>
        </w:rPr>
        <w:t xml:space="preserve">Источник: </w:t>
      </w:r>
      <w:hyperlink r:id="rId36" w:history="1">
        <w:r w:rsidRPr="009A1FC5">
          <w:rPr>
            <w:rStyle w:val="a4"/>
            <w:rFonts w:ascii="Times New Roman" w:hAnsi="Times New Roman" w:cs="Times New Roman"/>
          </w:rPr>
          <w:t>https://www.cifrra.info/articles/251/3519/</w:t>
        </w:r>
      </w:hyperlink>
    </w:p>
    <w:p w14:paraId="18921064" w14:textId="77777777" w:rsidR="009A1FC5" w:rsidRPr="009A1FC5" w:rsidRDefault="009A1FC5" w:rsidP="009A1FC5">
      <w:pPr>
        <w:rPr>
          <w:rFonts w:ascii="Times New Roman" w:hAnsi="Times New Roman" w:cs="Times New Roman"/>
        </w:rPr>
      </w:pPr>
    </w:p>
    <w:sectPr w:rsidR="009A1FC5" w:rsidRPr="009A1FC5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F768A"/>
    <w:multiLevelType w:val="multilevel"/>
    <w:tmpl w:val="9C4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4"/>
  </w:num>
  <w:num w:numId="5">
    <w:abstractNumId w:val="5"/>
  </w:num>
  <w:num w:numId="6">
    <w:abstractNumId w:val="6"/>
  </w:num>
  <w:num w:numId="7">
    <w:abstractNumId w:val="27"/>
  </w:num>
  <w:num w:numId="8">
    <w:abstractNumId w:val="35"/>
  </w:num>
  <w:num w:numId="9">
    <w:abstractNumId w:val="28"/>
  </w:num>
  <w:num w:numId="10">
    <w:abstractNumId w:val="2"/>
  </w:num>
  <w:num w:numId="11">
    <w:abstractNumId w:val="21"/>
  </w:num>
  <w:num w:numId="12">
    <w:abstractNumId w:val="15"/>
  </w:num>
  <w:num w:numId="13">
    <w:abstractNumId w:val="33"/>
  </w:num>
  <w:num w:numId="14">
    <w:abstractNumId w:val="22"/>
  </w:num>
  <w:num w:numId="15">
    <w:abstractNumId w:val="0"/>
  </w:num>
  <w:num w:numId="16">
    <w:abstractNumId w:val="14"/>
  </w:num>
  <w:num w:numId="17">
    <w:abstractNumId w:val="12"/>
  </w:num>
  <w:num w:numId="18">
    <w:abstractNumId w:val="3"/>
  </w:num>
  <w:num w:numId="19">
    <w:abstractNumId w:val="36"/>
  </w:num>
  <w:num w:numId="20">
    <w:abstractNumId w:val="18"/>
  </w:num>
  <w:num w:numId="21">
    <w:abstractNumId w:val="10"/>
  </w:num>
  <w:num w:numId="22">
    <w:abstractNumId w:val="19"/>
  </w:num>
  <w:num w:numId="23">
    <w:abstractNumId w:val="7"/>
  </w:num>
  <w:num w:numId="24">
    <w:abstractNumId w:val="17"/>
  </w:num>
  <w:num w:numId="25">
    <w:abstractNumId w:val="31"/>
  </w:num>
  <w:num w:numId="26">
    <w:abstractNumId w:val="30"/>
  </w:num>
  <w:num w:numId="27">
    <w:abstractNumId w:val="29"/>
  </w:num>
  <w:num w:numId="28">
    <w:abstractNumId w:val="25"/>
  </w:num>
  <w:num w:numId="29">
    <w:abstractNumId w:val="4"/>
  </w:num>
  <w:num w:numId="30">
    <w:abstractNumId w:val="20"/>
  </w:num>
  <w:num w:numId="31">
    <w:abstractNumId w:val="26"/>
  </w:num>
  <w:num w:numId="32">
    <w:abstractNumId w:val="9"/>
  </w:num>
  <w:num w:numId="33">
    <w:abstractNumId w:val="34"/>
  </w:num>
  <w:num w:numId="34">
    <w:abstractNumId w:val="32"/>
  </w:num>
  <w:num w:numId="35">
    <w:abstractNumId w:val="23"/>
  </w:num>
  <w:num w:numId="36">
    <w:abstractNumId w:val="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1D0F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3785C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3606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6FE2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D1675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40B39"/>
    <w:rsid w:val="009618E3"/>
    <w:rsid w:val="00961D30"/>
    <w:rsid w:val="009766B3"/>
    <w:rsid w:val="00976848"/>
    <w:rsid w:val="00985FF1"/>
    <w:rsid w:val="0099541D"/>
    <w:rsid w:val="009A1FC5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33C7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C12CF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3104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92ED2"/>
    <w:rsid w:val="00DA0089"/>
    <w:rsid w:val="00DA341A"/>
    <w:rsid w:val="00DB2E25"/>
    <w:rsid w:val="00DC2A2C"/>
    <w:rsid w:val="00DC780C"/>
    <w:rsid w:val="00DE12FA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3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7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02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05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8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81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dit-it.ru/buh_otchet/9103094582_ao-pao-massandra?ysclid=mub1y05tza640059793" TargetMode="External"/><Relationship Id="rId13" Type="http://schemas.openxmlformats.org/officeDocument/2006/relationships/hyperlink" Target="https://rskrf.ru/tips/eksperty-obyasnyayut/kachestvo-ochen-vyroslo-avstriyskiy-ekspert-o-rossiyskikh-vinakh/?utm_source=yxnews&amp;utm_medium=desktop&amp;utm_referrer=https%3A%2F%2Fdzen.ru%2Fnews%2Fsearch" TargetMode="External"/><Relationship Id="rId18" Type="http://schemas.openxmlformats.org/officeDocument/2006/relationships/hyperlink" Target="https://wine.rbc.ru/vino/p/esse-sira-265/" TargetMode="External"/><Relationship Id="rId26" Type="http://schemas.openxmlformats.org/officeDocument/2006/relationships/hyperlink" Target="https://www.google.com/goto?url=CAESrAEB6zswFWsqkNXveBDj5510tB0FzNluc5nrejgXfcsdBhtEu3cfq3WHWXW-gVDXUWA4rag2IQmmiRvZwpWKlDycc96w-I8nR6oewUUzK0mLYeKw8dScyeXRx8IoNkw33EQ0Y58izf-80OkxtBD-uFNnRKIohJ4Ott5baHz0nprvRYc2NrzzSz-Gg20GAMCTGWn0cXQ2o30oOG3IpiS1Ti0KCL-chU8o45qHAQL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ine.rbc.ru/vino/p/vione-2744/" TargetMode="External"/><Relationship Id="rId34" Type="http://schemas.openxmlformats.org/officeDocument/2006/relationships/hyperlink" Target="https://finance.mail.ru/article/khodatajstvo-348/?utm_partner_id=112" TargetMode="External"/><Relationship Id="rId7" Type="http://schemas.openxmlformats.org/officeDocument/2006/relationships/hyperlink" Target="https://a-list.ru/vkus-frukta-po-vodochnoj-czene/?ysclid=muwn8qj2kg199114941" TargetMode="External"/><Relationship Id="rId12" Type="http://schemas.openxmlformats.org/officeDocument/2006/relationships/hyperlink" Target="https://rg.ru/2026/09/29/reg-ufo/kak-podderzhat-malye-vinodelni-kryma-v-usloviiah-kachaiushchegosia-rynka.html" TargetMode="External"/><Relationship Id="rId17" Type="http://schemas.openxmlformats.org/officeDocument/2006/relationships/hyperlink" Target="https://wine.rbc.ru/vino/p/shiraz-black-out-3672/" TargetMode="External"/><Relationship Id="rId25" Type="http://schemas.openxmlformats.org/officeDocument/2006/relationships/hyperlink" Target="https://www.google.com/goto?url=CAESlgEB6zswFTB4nZVHAo7SDvBXnliyhpQuwhJZkg3FHWXVXSbFkRjYsFvtD2SmmwfHNq8NH8KJ8nKuHhtoHSawKyO42N5vPjWBjsjmkZo6I_Dk0ZI9HRulNzsN_YhOvWWM9UUi65gTY5BJ4vArFESgAslqK6UhMyvpMKscogte3-PuCTgOC7qJrqoUE9DVWMzObTUVyzCZ-34" TargetMode="External"/><Relationship Id="rId33" Type="http://schemas.openxmlformats.org/officeDocument/2006/relationships/hyperlink" Target="https://www.pravda.ru/news/travel/2416515-airline-service-alcohol-hidden-rules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ine.rbc.ru/vino/p/100-ottenkov-krasnogo-pino-nuar-3817/" TargetMode="External"/><Relationship Id="rId20" Type="http://schemas.openxmlformats.org/officeDocument/2006/relationships/hyperlink" Target="https://wine.rbc.ru/vino/p/chardonnay-reserve-3598/" TargetMode="External"/><Relationship Id="rId29" Type="http://schemas.openxmlformats.org/officeDocument/2006/relationships/hyperlink" Target="https://www.google.com/goto?url=CAESkwEB6zswFTxRgpwYJg5YzBoHKY4hhkxIP6xpqWQjo7ePpjeHhe5m7Kdrc-RpJIeWzXQFvs-xAQpO1kGiL7tsDH4ZSPx8J17-bQaRDVvMyOcmxYzD1-r2-l_-fZcPTgNMZinjr88NCSa8s_9lyVPhfpBIvcoTaCwIWyNsKwWwXOGQQt90u0YxXvLKcvnW1ylF77Utjq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ngsochi.com/" TargetMode="External"/><Relationship Id="rId11" Type="http://schemas.openxmlformats.org/officeDocument/2006/relationships/hyperlink" Target="https://rg.ru/authors/Sergej-Vinnik" TargetMode="External"/><Relationship Id="rId24" Type="http://schemas.openxmlformats.org/officeDocument/2006/relationships/hyperlink" Target="https://www.google.com/goto?url=CAESlgEB6zswFTB4nZVHAo7SDvBXnliyhpQuwhJZkg3FHWXVXSbFkRjYsFvtD2SmmwfHNq8NH8KJ8nKuHhtoHSawKyO42N5vPjWBjsjmkZo6I_Dk0ZI9HRulNzsN_YhOvWWM9UUi65gTY5BJ4vArFESgAslqK6UhMyvpMKscogte3-PuCTgOC7qJrqoUE9DVWMzObTUVyzCZ-34" TargetMode="External"/><Relationship Id="rId32" Type="http://schemas.openxmlformats.org/officeDocument/2006/relationships/hyperlink" Target="https://rvwa.ru/20260930/3536169.htm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bc.ru/wine/news/693892769a7947095295b4ca" TargetMode="External"/><Relationship Id="rId23" Type="http://schemas.openxmlformats.org/officeDocument/2006/relationships/hyperlink" Target="https://rskrf.ru/vgr/drv/" TargetMode="External"/><Relationship Id="rId28" Type="http://schemas.openxmlformats.org/officeDocument/2006/relationships/hyperlink" Target="https://www.google.com/goto?url=CAESkwEB6zswFTxRgpwYJg5YzBoHKY4hhkxIP6xpqWQjo7ePpjeHhe5m7Kdrc-RpJIeWzXQFvs-xAQpO1kGiL7tsDH4ZSPx8J17-bQaRDVvMyOcmxYzD1-r2-l_-fZcPTgNMZinjr88NCSa8s_9lyVPhfpBIvcoTaCwIWyNsKwWwXOGQQt90u0YxXvLKcvnW1ylF77UtjqA" TargetMode="External"/><Relationship Id="rId36" Type="http://schemas.openxmlformats.org/officeDocument/2006/relationships/hyperlink" Target="https://www.cifrra.info/articles/251/3519/" TargetMode="External"/><Relationship Id="rId10" Type="http://schemas.openxmlformats.org/officeDocument/2006/relationships/hyperlink" Target="https://www.kuban.kp.ru/daily/277820/5310371/" TargetMode="External"/><Relationship Id="rId19" Type="http://schemas.openxmlformats.org/officeDocument/2006/relationships/hyperlink" Target="https://wine.rbc.ru/vino/p/cabernet-sauvignon-reserve-3144/" TargetMode="External"/><Relationship Id="rId31" Type="http://schemas.openxmlformats.org/officeDocument/2006/relationships/hyperlink" Target="https://www.google.com/goto?url=CAESnAEB6zswFeMNct0GsqNrIqVhjF5gr2dz_tU_JNKA0ofieBQ4CQVEyvHiZSGfHZazQ48UqupdFEQWGhEKvKgvWmmpV-JcNcwzq37j3cYbamWvHkjIXYXZXgPPABu1ftTYo7HiFmH0om0j2MEhfiS0tucCqdj1aLRim5PCjKZuucCCKeswTscHlkV2kN5IV5a1pZSSmSUklMWiEDoid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alnoevremya.ru/articles/406874-crnap-mnogie-vinodely-v-rossii-budut-prodavat-vino-v-ubytok?utm_source=yxnews&amp;utm_medium=desktop&amp;utm_referrer=https%3A%2F%2Fdzen.ru%2Fnews%2Fsearch" TargetMode="External"/><Relationship Id="rId14" Type="http://schemas.openxmlformats.org/officeDocument/2006/relationships/hyperlink" Target="https://worldwinerymap.com/press/world-winery-map-launch/" TargetMode="External"/><Relationship Id="rId22" Type="http://schemas.openxmlformats.org/officeDocument/2006/relationships/hyperlink" Target="https://wine.rbc.ru/vino/p/purity-in-chenin-blanc-3323/" TargetMode="External"/><Relationship Id="rId27" Type="http://schemas.openxmlformats.org/officeDocument/2006/relationships/hyperlink" Target="https://www.google.com/goto?url=CAESrAEB6zswFWsqkNXveBDj5510tB0FzNluc5nrejgXfcsdBhtEu3cfq3WHWXW-gVDXUWA4rag2IQmmiRvZwpWKlDycc96w-I8nR6oewUUzK0mLYeKw8dScyeXRx8IoNkw33EQ0Y58izf-80OkxtBD-uFNnRKIohJ4Ott5baHz0nprvRYc2NrzzSz-Gg20GAMCTGWn0cXQ2o30oOG3IpiS1Ti0KCL-chU8o45qHAQLn" TargetMode="External"/><Relationship Id="rId30" Type="http://schemas.openxmlformats.org/officeDocument/2006/relationships/hyperlink" Target="https://www.google.com/goto?url=CAESnAEB6zswFeMNct0GsqNrIqVhjF5gr2dz_tU_JNKA0ofieBQ4CQVEyvHiZSGfHZazQ48UqupdFEQWGhEKvKgvWmmpV-JcNcwzq37j3cYbamWvHkjIXYXZXgPPABu1ftTYo7HiFmH0om0j2MEhfiS0tucCqdj1aLRim5PCjKZuucCCKeswTscHlkV2kN5IV5a1pZSSmSUklMWiEDoidrE" TargetMode="External"/><Relationship Id="rId35" Type="http://schemas.openxmlformats.org/officeDocument/2006/relationships/hyperlink" Target="https://www.google.com/goto?url=CAESmgEB6zswFcs00QSuPauNH8BRl2HeDyJBeXmO4Ji4f4nL1mohA6wMg39csMmKRpn3M1cDSgheT3D-LW6W7xS2IYsh4kJqF3i91s_qI0uv83VHu1An2Bjlc73Dma9yfQI9Nrf8vqtx1SAykyztv66InafoucYpy7VLtS5TvsGV9-BlZkU9Y889AuRzFULgm2GH9bEP_BUPYfvKCN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490F1-CD1C-431F-85CD-3CC77D906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7510</Words>
  <Characters>42813</Characters>
  <Application>Microsoft Office Word</Application>
  <DocSecurity>0</DocSecurity>
  <Lines>356</Lines>
  <Paragraphs>100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«ЦИФРРА»: «Повысить цены, чтобы поддержать падающие продажи)))… » (заметки дежур</vt:lpstr>
      <vt:lpstr>    «Климатическое моделирование поможет выбирать участки для виноградников. Клим</vt:lpstr>
    </vt:vector>
  </TitlesOfParts>
  <Company>SPecialiST RePack</Company>
  <LinksUpToDate>false</LinksUpToDate>
  <CharactersWithSpaces>50223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2026-10-16T08:16:00Z</dcterms:created>
  <dcterms:modified xsi:type="dcterms:W3CDTF">2026-10-16T08:16:00Z</dcterms:modified>
</cp:coreProperties>
</file>