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E19" w:rsidRPr="00E75E19" w:rsidRDefault="00E75E19" w:rsidP="00E75E1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212529"/>
          <w:kern w:val="36"/>
          <w:sz w:val="48"/>
          <w:szCs w:val="48"/>
          <w:lang w:eastAsia="ru-RU"/>
        </w:rPr>
      </w:pPr>
      <w:r w:rsidRPr="00E75E19">
        <w:rPr>
          <w:rFonts w:ascii="Arial" w:eastAsia="Times New Roman" w:hAnsi="Arial" w:cs="Arial"/>
          <w:b/>
          <w:bCs/>
          <w:color w:val="212529"/>
          <w:kern w:val="36"/>
          <w:sz w:val="48"/>
          <w:szCs w:val="48"/>
          <w:lang w:eastAsia="ru-RU"/>
        </w:rPr>
        <w:t>«ЦИФРРА»: «Итоги работы розницы в январе – </w:t>
      </w:r>
      <w:r w:rsidRPr="00E75E19">
        <w:rPr>
          <w:rFonts w:ascii="Arial" w:eastAsia="Times New Roman" w:hAnsi="Arial" w:cs="Arial"/>
          <w:b/>
          <w:bCs/>
          <w:color w:val="284CA6"/>
          <w:kern w:val="36"/>
          <w:sz w:val="48"/>
          <w:szCs w:val="48"/>
          <w:lang w:eastAsia="ru-RU"/>
        </w:rPr>
        <w:t xml:space="preserve">сентябре 2026 </w:t>
      </w:r>
      <w:proofErr w:type="gramStart"/>
      <w:r w:rsidRPr="00E75E19">
        <w:rPr>
          <w:rFonts w:ascii="Arial" w:eastAsia="Times New Roman" w:hAnsi="Arial" w:cs="Arial"/>
          <w:b/>
          <w:bCs/>
          <w:color w:val="284CA6"/>
          <w:kern w:val="36"/>
          <w:sz w:val="48"/>
          <w:szCs w:val="48"/>
          <w:lang w:eastAsia="ru-RU"/>
        </w:rPr>
        <w:t>года.…</w:t>
      </w:r>
      <w:proofErr w:type="gramEnd"/>
      <w:r w:rsidRPr="00E75E19">
        <w:rPr>
          <w:rFonts w:ascii="Arial" w:eastAsia="Times New Roman" w:hAnsi="Arial" w:cs="Arial"/>
          <w:b/>
          <w:bCs/>
          <w:color w:val="284CA6"/>
          <w:kern w:val="36"/>
          <w:sz w:val="48"/>
          <w:szCs w:val="48"/>
          <w:lang w:eastAsia="ru-RU"/>
        </w:rPr>
        <w:t xml:space="preserve"> » (заметки дежурного по алкогольному рынку).</w:t>
      </w:r>
    </w:p>
    <w:p w:rsidR="00E75E19" w:rsidRPr="00D35BE2" w:rsidRDefault="00E75E19" w:rsidP="00E75E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sz w:val="24"/>
          <w:szCs w:val="24"/>
          <w:lang w:eastAsia="ru-RU"/>
        </w:rPr>
        <w:t>19.10.2026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Коллеги, ниже облегченные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вордовские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варианты   больших отчетных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екселевских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таблиц ЦИФРРА за сентябрь 2026 года для подписчиков.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Первая – средние розничные цены сентября 2018 – 2026.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Водка – СРЦ в сентябре 2026 – 493,1 руб. за 0,5 л при МРЦ в 409 руб. Очевидно, что дорогой водки у нас мало... Сент26 к 25 (+15,3%), а к сент18 (+63,7%). Вроде бы грубо за 8 лет средний рост средней цены в год около 8%... Хотя основной рост пришелся на 2025 и 2026 годы...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Коньяк российский, ординарный - СРЦ в сентябре 2026 – 890,5 руб. за 0,5 л при МРЦ в 755   руб. Продукт благородный, значительно дороже водки... Рынок российского коньяка у нас переживает период подготовки к закланию в 2017 – 2028 и сокращению объема в 3 раза... Впереди замещение не менее 5 млн дал российского коньяка другой продукцией... СРЦ сент26 к 25 (+8,6%), а к сент18 (+39,4%).   За 8 лет средний рост средней цены в год около 5%...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Вино столовое. СРЦ в сентябре 2026 – 548,3 руб. за 0,75 л. Если предположить, что доля российского вина в 2026 году снизилась до 57% объема рынка, а МРЦ бутылки импортного вина составляет около 750 руб., то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тогода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СРЦ бутылки российского вина в сентябре 2026 около 400 руб. Видимо, и это дорого для нашего населения с его уровнем доходов, раз идет у нас спад продаж нашего вина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нп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(-5%) в 2026 году... СРЦ российского и импортного вина   в сент26 к 25 (+7,8%), а к сент18 (+84,3%). Вроде бы грубо за 8 лет средний рост средней цены в год около 10%... Рост СРЦ к августу 2023 года (моменту начала работы госпрограммы по удорожанию импортного и российского вина) рост СРЦ (+35,14%).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Игристые российские. СРЦ в сентябре 2026 – 459,6 руб. за 0,75 л при мифическом МРЦ в 240 руб. Сент26 к 25 (+8,5%), а к сент18 (+86%). Вроде бы грубо за 8 лет средний рост средней цены в год более 10%... Рост СРЦ к августу 2023 года (моменту начала работы госпрограммы по удорожанию импортного и российского вина) рост СРЦ (+32,4%). Если вино переживает спад продаж, то продажи российского и импортного игристого 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целом в магазинах растут в 2026 году в старых регионах на (+2,3%). За счет нашего игристого или импортного – кто знает... Велика вероятность, что за счет импортного в связи с тем, что средний класс к новым ценам на импорт в 2026 году привык...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lastRenderedPageBreak/>
        <w:t>Ликерное вино. Давно убитый государством сегмент ради развития рынка водки в мужской группе потребления... СРЦ в сентябре 2026 – 744,7 руб. за 0,75 л. Сент26 к 25 (+8%), а к сент18 (+82,1%).   За 8 лет средний рост средней цены в год около 10%...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Пиво. СРЦ в сентябре 2026 – 108,5 руб. за 0,5 л. Сент26 к 25 (+9,8%). Цена бутылки водки по СРЦ (493 руб.) более 4,5 бутылок пива по СРЦ (108 Х 4,5=486 руб.). Но в бутылке водки 200 г вкусного спирта, в 4,5 бутылках пива только 112,5 г)))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Впереди в 2027 году спокойный рост цен)))</w:t>
      </w:r>
    </w:p>
    <w:tbl>
      <w:tblPr>
        <w:tblW w:w="15135" w:type="dxa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6"/>
        <w:gridCol w:w="895"/>
        <w:gridCol w:w="815"/>
        <w:gridCol w:w="815"/>
        <w:gridCol w:w="815"/>
        <w:gridCol w:w="1209"/>
        <w:gridCol w:w="83"/>
        <w:gridCol w:w="1264"/>
        <w:gridCol w:w="83"/>
        <w:gridCol w:w="920"/>
        <w:gridCol w:w="920"/>
        <w:gridCol w:w="26"/>
        <w:gridCol w:w="1404"/>
      </w:tblGrid>
      <w:tr w:rsidR="009318B1" w:rsidRPr="00D35BE2" w:rsidTr="009318B1">
        <w:trPr>
          <w:trHeight w:val="550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Средние розничные цены на продукцию; Росстат, Россия, РУБЛИ за 1 ЛИТР, 2018- 2026гг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Май 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Сентябрь 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МРЦ - 26 за 1 литр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Сн26к25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Сн26к18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Сен25кАвг23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100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Водка крепостью 40% об. спирта и выше, 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966,91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973,62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980,57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983,25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986,22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(0,5л - 493,</w:t>
            </w:r>
            <w:proofErr w:type="gram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818,00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115,32%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163,65%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100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Коньяк ординарный отечественный, 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1742,81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1755,48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1773,63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1775,09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1781,03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(0,5л - 890,</w:t>
            </w:r>
            <w:proofErr w:type="gram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5 )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1510,00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108,64%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139,36%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100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Вино виноградное столовое (сухое, полусухое, полусладкое) крепостью до 14%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об.спирта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содержанием до 8% сахара, 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723,89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726,65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726,16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728,29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731,01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(0,75л - 548,</w:t>
            </w:r>
            <w:proofErr w:type="gram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3 )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107,83%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184,31%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135,14%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100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 игристое отечественное, 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608,51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606,97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608,81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614,84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612,75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(0,75л - 459,</w:t>
            </w:r>
            <w:proofErr w:type="gram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6 )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319,00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108,49%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185,95%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132,38%</w:t>
            </w:r>
          </w:p>
        </w:tc>
      </w:tr>
      <w:tr w:rsidR="009318B1" w:rsidRPr="00D35BE2" w:rsidTr="009318B1">
        <w:trPr>
          <w:trHeight w:val="296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115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Вино виноградное крепленое крепостью до 20%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об.спирта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992,19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995,26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991,22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990,40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992,93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(0,75л - 744,7)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108,04%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182,13%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134,65%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100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ПИВО (в целом)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214,97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215,75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217,10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216,74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216,89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(0,5л - 108,</w:t>
            </w:r>
            <w:proofErr w:type="gram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45 )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109,77%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</w:tbl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Теперь итоги розничных продаж в январе – сентябре 2026 в двух таблицах и только в старых регионах, чтобы не сбивать с толку. У нас показатели меняются в рамках нескольких процентов. И новые регионы, учет которых началась только в этом году, дают на от 1% до 2% изменений в плюс в 2026 году. Получается приличное искажение при сравнении в лоб 2026 с 2026.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Итак, первая таблица – динамика нарастающим итогом изменения продаж в магазинах в старых регионах в январе – сентябре 2026 к 2025.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Винодельческая виноградная продукция. ЯМт26 к 25 (-2,26%), ЯИн26 к 25 (-2,19%), ЯС26 к 25 (-2,16%). Стабильная ситуация в целом в течение 9 месяцев...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Вино. ЯМт26 к 25 (-3,86%), ЯИн26 к 25 (-3,55%), ЯС26 к 25 (-3,48%). И тут практически стабильная ситуация снижения в целом в течение 9 месяцев...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Игристые. ЯМт26 к 25 (+1,94%), ЯИн26 к 25 (+1,91%), ЯС26 к 25 (+2,34%). В целом стабильная ситуация...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Спиртные напитки свыше 9% всего. ЯМт26 к 25 (+0,81%), ЯИн26 к 25 (-0,93%), ЯС26 к 25 (-1,42%). Не очень значительный спад продаж...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Водка. ЯМт26 к 25 (-0,65%), ЯИн26 к 25 (-2,42%), ЯС26 к 25 (-3,1%). Небольшой спад продаж, который, скорей всего, вернется к (-2%) по итогам новогоднего сезона... Все-таки был значительным рост цен на крепкое в 2025 и 2026. Плюс отток мужского населения в армию... С учетом всех факторов снижение продаж незначительное...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ЛВИ. ЯМт26 к 25 (+13,4%), ЯИн26 к 25 (+10,1%), ЯС26 к 25 (+9,45%). Рост все еще очень приличный, не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говряший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о затухании спроса))) Но я все равно полагаю, что весь рост спроса на ЛВИ в 2027 – 2028 будет связан с ликвидацией 5 млн дал российского коньяка в год...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Коньяк (без учета бренди). ЯМт26 к 25 (-5,47%), ЯИн26 к 25 (-5,96%), ЯС26 к 25 (-6%). На фоне будущих инквизиторских операций и аутодафе двух третей российского коньяка в 2027 – 2028 это незначительное снижение)))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Другие спиртные напитки св. 9% (виски, ром, джин, текила, абсент, кальвадос,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граппа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писко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соджу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и т.д. + промышленные российские самогоны + бренди). Эксперты говорят, что каждый из этих продуктов в группе стремительно растет на рынке))) Но в целом картинка такая: ЯМт26 к 25 (-1,81%), ЯИн26 к 25 (-2,75%), ЯС26 к 25 (-2,51%). Как минимум, стремительно роста ни одного вида продукции в этой группе в 2026 году уже нет))) Даже если слегка опала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висковая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продукция и даже бренди...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В целом в 2026 году все нормально))) Если система учета цифр больше не будет давать сбой))) Ведь учет продаж в пивном секторе потерял за 2 года под 3 млрд л легальной пивной продукции...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учет продаж 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Хореке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обрушил там продажи в 3-4 раза за 2 года... 70% кабаков России должны были бы уже разориться, а они работают))) Видимо, на левом, контрабандном и суррогатном премиальном алкоголе...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tbl>
      <w:tblPr>
        <w:tblW w:w="15086" w:type="dxa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8"/>
        <w:gridCol w:w="902"/>
        <w:gridCol w:w="850"/>
        <w:gridCol w:w="1068"/>
        <w:gridCol w:w="83"/>
        <w:gridCol w:w="911"/>
        <w:gridCol w:w="907"/>
        <w:gridCol w:w="918"/>
        <w:gridCol w:w="894"/>
        <w:gridCol w:w="920"/>
        <w:gridCol w:w="894"/>
        <w:gridCol w:w="916"/>
        <w:gridCol w:w="915"/>
        <w:gridCol w:w="900"/>
      </w:tblGrid>
      <w:tr w:rsidR="009318B1" w:rsidRPr="00D35BE2" w:rsidTr="009318B1">
        <w:trPr>
          <w:trHeight w:val="110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Розничные продажи продукции в магазинах в январе – сентябре 2026 к 2025 нарастающим итогом в СТАРЫХ РЕГИОНАХ России; ЕГАИС, тыс. дал.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январь-март 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январь-июнь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январь - сентябрь 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Янв26 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ЯФ26 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ЯМт26 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ЯАп26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ЯМй26 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ЯИн26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ЯИл26 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ЯАв26 к25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ЯСн26 к25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139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Алкогольная продукция (без пива, ПН, сидра,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пуаре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медовухи)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47021,3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94 816,34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144 503,15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98,57%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97,03%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98,21%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98,76%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97,97%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97,41%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97,37%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97,42%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97,28%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Винодельческая виноградная продукция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18417,1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37 301,00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56 985,99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97,89%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96,26%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97,74%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98,54%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98,12%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97,81%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97,70%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97,88%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97,84%</w:t>
            </w:r>
          </w:p>
        </w:tc>
      </w:tr>
      <w:tr w:rsidR="009318B1" w:rsidRPr="00D35BE2" w:rsidTr="009318B1">
        <w:trPr>
          <w:trHeight w:val="29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9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Вина игристые (шампанские)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5239,87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9 801,79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14 801,06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102,18%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101,32%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101,94%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102,37%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102,07%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101,91%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101,66%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102,30%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102,34%</w:t>
            </w: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 виноградное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12483,2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26 162,68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40 257,36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96,13%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94,49%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96,14%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97,21%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96,80%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96,45%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96,41%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96,52%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96,52%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 ликерное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240,17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533,98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774,76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87,33%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85,90%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90,06%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92,55%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92,17%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91,43%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90,86%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89,72%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88,99%</w:t>
            </w: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      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Виноградосодержащие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напитки без добавления этилового спирта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47,86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88,71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126,75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64,10%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67,35%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71,52%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72,72%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73,29%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73,22%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72,15%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71,65%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70,90%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      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Виноградосодержащие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напитки с добавлением этилового спирта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405,99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713,85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1 026,06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103,31%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100,67%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105,26%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105,41%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104,20%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103,83%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103,29%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101,67%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100,17%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Плодовая винодельческая продукция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464,77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890,62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1 282,63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54,82%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56,15%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58,27%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60,23%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61,43%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62,20%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63,21%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64,42%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65,12%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Плодовая алкогольная продукция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368,66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709,05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1 024,49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58,20%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59,10%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61,36%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62,81%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63,58%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64,06%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64,78%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65,70%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66,23%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Плодовые алкогольные напитки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181,57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258,15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45,78%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47,36%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48,82%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51,96%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54,25%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55,87%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57,75%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59,85%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61,09%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Слабоалкогольная продукция до 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169,32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334,79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449,57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31,21%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32,43%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34,50%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35,04%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35,11%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34,99%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34,80%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35,02%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34,41%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838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Спиртные напитки свыше 9%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27970,1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56 289,92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85 784,96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101,70%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99,90%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100,81%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101,07%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99,89%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99,07%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99,01%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98,86%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98,58%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Водка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16935,5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34 317,71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52 210,55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99,30%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98,02%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99,35%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99,54%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98,37%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97,58%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97,40%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97,23%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96,89%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139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       Другие виды спиртных напитков свыше 9% (виски, ром, джин, текила, абсент, кальвадос,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соджу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т.д. + бренди)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3305,82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6 635,17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10 244,58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100,86%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97,92%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98,19%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98,83%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97,98%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97,25%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97,46%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97,58%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97,43%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6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 Коньяк (без бренди)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2931,95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5 771,14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8 659,69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96,12%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93,80%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94,53%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95,41%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94,66%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94,04%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94,22%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94,11%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93,98%</w:t>
            </w: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Ликероводочные изделия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4796,89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9 565,90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14 670,14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116,26%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113,70%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113,38%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113,14%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111,33%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110,13%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110,04%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109,67%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109,45%</w:t>
            </w:r>
          </w:p>
        </w:tc>
      </w:tr>
    </w:tbl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Вторая розничная таблица для осознания места продаж 2026 года в историческом периоде 2018 – 2026гг. И тоже только в рамках объемов исключительно старых регионов России для чистоты оценки.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Период включил в себя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вандальные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действия регуляторов))): уничтожение винных напитков, САН и плодовой продукции. Эти действия позволили начать возвращение игристому и тихому вину своих былых объемов. Эти действия нарастили объемы продаж пивных напитков и сидров, куда ушла часть изгнанной продукции))) Это период активного продвижения и насаждения государством, бизнесом и экспертами чуждой нам экзотической продукции: виски и т.д.))) И т.д. Это был период пандемии... Это период войны с западным миром (при практически прежних довоенных объемах импорта крепкого алкоголя оттуда и даже винодельческой продукции), продолжающейся уже около 5 лет...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таблице можно посмотреть динамику объемов розничных продаж по каждому виду продукции учета в старых регионах в январе – сентябре 2018 – 2026, чтобы самостоятельно дать оценку ситуации 2026 года.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Так, видно сразу, что вина игристые свой рост продаж закончили в 2026 в рамках периода 2018-2026 и находятся в 2026 году на уровне 2024 года (даже чуть ниже) – даже при росте к 2025...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Рост продаж вина виноградного пришелся на пандемию (2020 год, дамы сидели дома)))) – 40 млн дал, а далее не очень значительный рост продаж в период 2023- 2024 до 42 млн дал с началом снижения уже в 2025 году до довоенного уровня... И в 2026 мы вышли практически на уровень 2020 года – но при сумасшедших ценах))))) Бизнес не в самом большом убытке)))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Убитые сегменты винных напитков и плодовой продукции, а также САН   даже рассматривать уже не стоит, чтобы не огорчаться)))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Водка. В ЯС2018- 2022 продавалось 52 – 53 млн дал водки в России. Затем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вспелск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продаж в 2022- 2024гг до почти 56 млн дал. И с 2025 года возвращение к довоенному потреблению: 54 млн дал, а в 2026 в старых регионах уже 52,2 млн дал – как в 2018- 2019...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Другие спиртные напитки свыше 9% (виски и проч. + бренди) – тут рост в 2018 – 2025 и остановка роста продаж с 2026 на уровне между 2024 и 2025...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Весь крепкий алкоголь в России находится на низком   старте дележа будущих освобождающихся 5 млн дал российского коньяка в 2027 – 2028гг)))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Коньяк (без учета бренди) – рост с 7,9 млн дал в 2018 до 10,1 млн дал в 2024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А далее снижение до спокойного довоенного уровня с 2025 года – 9,2 млн дал. А в 2026 – 8,7 млн дал и уровень 2021 г. И даже 2022 г.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ЛВИ. Растущий сегмент продукции: с 6,1млн дал в 2018 до 14,7 млн дал в 2026...</w:t>
      </w:r>
    </w:p>
    <w:tbl>
      <w:tblPr>
        <w:tblW w:w="15110" w:type="dxa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7"/>
        <w:gridCol w:w="1059"/>
        <w:gridCol w:w="1059"/>
        <w:gridCol w:w="1064"/>
        <w:gridCol w:w="1059"/>
        <w:gridCol w:w="1059"/>
        <w:gridCol w:w="1059"/>
        <w:gridCol w:w="1059"/>
        <w:gridCol w:w="1059"/>
        <w:gridCol w:w="942"/>
        <w:gridCol w:w="83"/>
        <w:gridCol w:w="972"/>
        <w:gridCol w:w="909"/>
      </w:tblGrid>
      <w:tr w:rsidR="009318B1" w:rsidRPr="00D35BE2" w:rsidTr="009318B1">
        <w:trPr>
          <w:trHeight w:val="3295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Розничные продажи в магазинах в ЯНВ- СЕНТ     2018 - 2026г.; ЕГАИС, Россия, тыс. дал. в СТАРЫХ РЕГИОНАХ </w:t>
            </w:r>
            <w:proofErr w:type="gram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России .</w:t>
            </w:r>
            <w:proofErr w:type="gramEnd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2018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ЯС 2026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Янв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– Сен 26 к 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ЯнСн26 к21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Пандемия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E75E19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9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 Старые регионы России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4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Алкогольная продукция (без пива, ПН, сидра,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пуаре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медовухи)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149810,67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151592,90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154564,87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151667,27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157282,80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164277,11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166632,38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148539,31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144 503,2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97,28%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95,28%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Винодельческая виноградная и плодовая продукция без сидров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76266,12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75685,85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74852,87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69020,34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64582,61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67227,31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67580,35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60213,96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58268,62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96,77%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84,42%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4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Винодельческая виноградная продукция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65304,69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67458,32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65280,40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59480,56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56875,47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58114,90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59761,93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58244,42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56 985,99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97,84%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95,81%</w:t>
            </w:r>
          </w:p>
        </w:tc>
      </w:tr>
      <w:tr w:rsidR="009318B1" w:rsidRPr="00D35BE2" w:rsidTr="009318B1">
        <w:trPr>
          <w:trHeight w:val="267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Вина игристые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9574,02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9628,28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10429,88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11280,43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12211,94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13415,13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14901,27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14461,95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14 801,06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102,34%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131,21%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 виноградное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36856,75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37562,38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40041,08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39158,11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39579,32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41920,38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42311,48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41708,49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40 257,36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96,52%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102,81%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 ликерное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128,38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174,42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195,51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215,03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503,12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881,26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974,28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870,63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774,76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88,99%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360,30%</w:t>
            </w:r>
          </w:p>
        </w:tc>
      </w:tr>
      <w:tr w:rsidR="009318B1" w:rsidRPr="00D35BE2" w:rsidTr="009318B1">
        <w:trPr>
          <w:trHeight w:val="267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      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Виноградосодержащие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напитки без добавления этилового спирта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17130,81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18513,48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12934,93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7125,33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3391,34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667,36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443,64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178,78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126,75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70,90%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1,78%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      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Виноградосодержащие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напитки с добавлением этилового спирта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1232,37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1072,10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1143,95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1118,05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923,93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1230,42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1130,88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1024,31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1 026,06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100,17%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91,77%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67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Плодовая винодельческая продукция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10961,43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8227,53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9572,47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9539,78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7707,14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9112,41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7818,43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1969,54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1 282,63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65,12%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13,45%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Плодовая алкогольная продукция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10961,43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8227,53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9572,47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9539,78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7707,14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6692,63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5482,37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1546,95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1 024,49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66,23%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10,74%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Плодовые алкогольные напитки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2419,77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2336,05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422,59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258,15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61,09%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9318B1" w:rsidRPr="00D35BE2" w:rsidTr="009318B1">
        <w:trPr>
          <w:trHeight w:val="267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Слабоалкогольная продукция до 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3409,69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4138,86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4958,08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6778,19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10934,83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12851,86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11121,08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1306,36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449,57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34,41%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6,63%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4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Спиртные напитки свыше 9%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70134,87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71768,19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74753,92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75868,73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81765,36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84197,95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87930,94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87018,99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85 784,96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98,58%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113,07%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4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Водка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52255,60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52285,49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53490,65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52373,28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55792,61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55644,58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55982,16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53886,22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52 210,55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96,89%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99,69%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4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       Другие виды спиртных напитков свыше 9% (виски, ром, джин, текила, абсент,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кальвадоc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соджу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т.д. + бренди)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3896,17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4482,52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5407,06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6580,16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7706,77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8731,80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10091,58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10514,52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10 244,58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97,43%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155,69%</w:t>
            </w:r>
          </w:p>
        </w:tc>
      </w:tr>
      <w:tr w:rsidR="009318B1" w:rsidRPr="00D35BE2" w:rsidTr="009318B1">
        <w:trPr>
          <w:trHeight w:val="267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Коньяк (без учета бренди и КН)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7849,15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8264,77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8228,44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8501,11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8817,34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9743,70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10153,46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9214,49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8 659,69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93,98%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101,87%</w:t>
            </w:r>
          </w:p>
        </w:tc>
      </w:tr>
      <w:tr w:rsidR="009318B1" w:rsidRPr="00D35BE2" w:rsidTr="009318B1">
        <w:trPr>
          <w:trHeight w:val="282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8B1" w:rsidRPr="00D35BE2" w:rsidTr="009318B1">
        <w:trPr>
          <w:trHeight w:val="54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Ликероводочные изделия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6133,95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6735,41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7627,77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8414,19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9448,64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10077,87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11703,74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13403,75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14 670,14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109,45%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174,35%</w:t>
            </w:r>
          </w:p>
        </w:tc>
      </w:tr>
    </w:tbl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При всей моем историческом уважении к вину и любви к пиву напитком десятилетия (2020- 2030) вероятнее всего будет признана наша водка))) Она сохраняет стратегическую стабильность с 2016 года... Она устояла перед нашествием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ликерово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-водочных вкусовых изделий, и даже российской экзотики (виски, ром, джин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...)...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Перед робкими попытками вклиниться в рынок крепкого промышленных самогонов... Перед трепыханием каких –то азиатских саке,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байцзю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соджу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и т.д.)))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Она не поддалась российскому вину, которому государство помогает со всех сторон уже почти 10 лет, но особенно с 2020 года (вплоть до уничтожения ради вина и игристого целых сегментов и отраслей продукции: винные напитки, САН, плодовая продукция...).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Она не поддалась российскому пиву, которое активно растет с 2019 – 2020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гг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после преодоления молодежного демографического пивного кризиса...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Она не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поддлась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растущей трезвости населения и спаду потребления алкоголя в России примерно с 2015 по 2026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гг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 раза до 7,5 л спирта на душу в год)))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Она не поддается трезвости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, самым «старым» из которых уже за 30 лет))))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Она держится даже во время войны, когда не менее 2 млн ее потенциальных потребителей находятся в армии и на фронте...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Я думаю, что никаких серьезных изменений на водочном рынке не будет и до 2030 года. Вероятен и рост водочного рынка после 2026 года...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Водка – единственный всесезонный крепкий гастрономический напиток))) После нее хочется кушать))) После «кушать» - снова ее выпить)))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«X5: с холодами предпочтения россиян в готовой еде изменились. Компания X5 проанализировала смену предпочтений россиян в готовой еде с наступлением холодов и делового сезона. С начала сентября покупатели все чаще выбирают сытные и горячие позиции. Половина россиян приобретает готовую еду с 12:00 до 18:00 в качестве обеда в будни...».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Итак, коллеги, если до холодов потребители   брали просто еду, то с наступлением холодов берут в основном закуску)))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Имитация жизни, имитация потребления, имитация удовольствий))) Корпоративная лоббистская статистика в защиту европейского алкогольного бизнеса)))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Circana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: европейские потребители заменяют пиво на безалкогольные напитки.   Продажи напитков на шести крупнейших продуктовых рынках Европы в прошлом году выросли на +2,9%. При этом потребители продолжили сокращать покупки алкоголя и стали больше тратить на новое поколение напитков, которые соответствуют растущему интересу к здоровому образу жизни. Согласно последнему анализу рынка FMCG, проведенному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Circana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, расходы на алкоголь во Франции, Германии, Италии, Нидерландах, Испании и Великобритании снизились на -0,8%. При этом продажи слабоалкогольных и безалкогольных альтернатив выросли на +7,3%.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 Рост расходов на спортивные и энергетические напитки, а также напитки на основе йогурта, помог увеличить продажи безалкогольных напитков на 5,4%, до 109 млрд евро, а совокупные продажи напитков — до 180 млрд евро.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Продажи пива, сидра, вина и крепкого алкоголя снизились соответственно на 0,9%, 1,2%, 1,5% и 2,2%.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Это происходит несмотря на активное использование скидок: в течение года со скидкой продавалось около 41% пива и 37% алкогольных напитков против 25% всех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напитков....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Коллеги, нам это все не грозит))) Мы от европейского пути и европейской новой культуры отказались))) Хотя наши лоббистские организации будут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защитно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вешать об аналогичных процессах в нашей жизни))) Не верьте! Это информация не для бизнеса, а для общества))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Белорусы вводят дополнительные налоги на ряд премиального алкоголя...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Роскошный премиальный алкоголь в России в реальности не требует обязательной закуски)))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Гастропары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для дорогого алкоголя придумали кабаки)))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Поэиому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 России предлагается ввести «Налог на роскошную еду: Матвиенко предложила облагать лобстеров 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лангустинов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НДС в размере 22%. Отменить льготы НДС «на деликатесные продукты, включая лобстеров и 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лангустинов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 предложила спикер Совета федерации Валентина Матвиенко 5 октября в ходе парламентских слушаний по параметрам проекта трехлетнего федерального бюджета.     На такую продукцию, по словам Матвиенко, сейчас действует льготная ставка </w:t>
      </w:r>
      <w:hyperlink r:id="rId4" w:tgtFrame="_blank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НДС</w:t>
        </w:r>
      </w:hyperlink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в 10%. Отмена этой льготы приведет к дополнительным поступлениям в федеральный бюджет в размере около 6 млрд руб. в год, заявила спикер Совета федерации: «Ну подумаешь, 6 миллиардов — курочка по зернышку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клюет»...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Я вообще не понимаю – какого хрена эта льгота у нас существует?))) И тогда можно будет ожидать и каких-то дополнительных фискальных решений по любому премиальному алкоголю уже в 2027 году: российскому и импортному... По примеру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блорусов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 Не надо путать зависть с уважением)))) Бедные возлюбили и зауважали богатых)))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</w:t>
      </w:r>
      <w:hyperlink r:id="rId5" w:tgtFrame="_blank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В России выросла в два раза доля уважающих богатых людей</w:t>
        </w:r>
      </w:hyperlink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 За 25 лет в России выросла в два раза доля людей, уважающих состоятельных сограждан. По данным опроса Аналитического центра ВЦИОМ, таких респондентов стало 73%. Ранее доля уважающих чужой заработок людей составляла 37%, пишет РБК. Кроме того, возросло количество россиян, считающих необходимым планировать свой бюджет. Доля таких респондентов увеличилась с 41% до 95%...».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Надо было еще в лоб спросить население – а как именно выросла зависть к богатым за 25 лет?))) Выросло уважение к чужому премиальному потреблению)))) Уважение – это облегченная и красивая форма зависти)))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Ради снижения возможного роста классовой борьбы в России с 2017 года и зависти бедных к богатым в России производятся виски, ром и джин))) Сегодня рабочие ряда специальностей в нашей стране (если верить отчетам в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СМИ)   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имеют возможность выпить после трудового дня и в выходные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висковую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продукцию, чего не было даже еще 10 лет назад)))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Производство в России любой относительно дешевой хрени, названной и оформленной как виски, пахнущей как виски и по вкусу его напоминающей, однозначно снижает социальное неравенство в нашей стране)))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Денег на легальную водку не хватит)))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«Реальные доходы населения России в 2027 году вырастут на +1,4%, а в последующие два года в среднем на +2,5% ежегодно. Об этом заявил министр финансов России Антон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Силуанов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на парламентских слушаниях в Совете Федерации...».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Одновременно экономисты обещают рост СЗП со 110 до 120 тыс. руб. (+9%))) И рост МЗП чистыми примерно до 26 тыс. руб.   И рост МРЦ водки с 410 до 460 руб.))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  <w:hyperlink r:id="rId6" w:tgtFrame="_blank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br/>
          <w:t>Двигатель торговли тормозит)))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</w:t>
      </w:r>
      <w:hyperlink r:id="rId7" w:tgtFrame="_blank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Темпы роста рекламного рынка продолжают замедляться</w:t>
        </w:r>
      </w:hyperlink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...Объем рекламы в традиционных медиаканалах (ТВ, интернет, реклама вне дома, радио и пресса) в январе – июне 2026 г. увеличился на +4% по сравнению с тем же периодом 2025 г. и составил 560,3 млрд руб. (здесь и далее без учета НДС). Такую оценку дала «Ведомостям» главный операционный директор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Okkam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Дарья Куркина. ... Если ориентироваться на эти оценки, то темпы роста рекламного рынка продолжают замедляться: в январе – июне 2025 г. он увеличился на +10% к тому же периоду 2024 г. и достиг 445–450 млрд руб., следует из данных Ассоциации коммуникационных агентств России (АКАР). Оценку за январь – июнь 2026 г. АКАР пока не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опубликовала./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Нашей отрасли пока в списке убыточных почему-то нет при токмо массовом сокращении потребления алкогольной продукции, как пишет Минздрав)))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«За год число убыточных отраслей бизнеса выросло почти в четыре раза. За последний год число убыточных отраслей и направлений российского бизнеса увеличилось с 3 до 11, пишут «Известия» со ссылкой на данные Росстата за январь—июль 2026-го. Российский бизнес все чаще уходит в минус: за семь месяцев 2026-го число убыточных направлений выросло почти в четыре раза. «В минусе» оказались металлургия, деревообработка и автопром, а каждая третья компания закончила семь месяцев с убытком. По словам аналитиков, основной причиной сложившейся ситуации стали дорогие кредиты и растущие расходы, которые «съедают» доходы. Кроме того, слабый спрос не позволяет компаниям оперативно повышать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цены....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Убыточность отраслей должна бы сокращаться рабочие места и снижать ЗП наших потребителей, но пока серьезных снижений продаж в нашей отрасли нет... Падения только в Минздраве...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 То ли потребительный вина в России обеднели, то ли возлюбили животных)))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Потребительницы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вина и игристого до 450 руб. за бутылку в России переходят на шубы из искусственного меха))))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«В России вырос спрос на шубы из искусственного меха. В период с января по октябрь текущего года шубы из искусственного меха заняли около 80% российского рынка, пишут «Известия» со ссылкой на данные пресс-службы государственной системы маркировки «Честный знак». Как отметили аналитики, за указанный период времени продажи шуб из искусственного меха увеличились в 2,3 раза в натуральном выражении по сравнению с аналогичным периодом прошлого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года....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Я так полагаю, что именно эти женщины снизили свои покупки российских вин в 2026 году на (-5,5%)... Конечно, в манто из натурального меха с бокалом красного вина женщина смотрится круче, чем в манто из меха искусственного))) Но женщины любых форм предпочитают сниматься в бикини с бокалом игристого))) Продажи игристого не падают, продажи вина снижаются)))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«53% респондентов используют еду как способ справиться с эмоциями — исследование.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Программа лояльности «Х5 Клуб» и онлайн-сервис психологической поддержки «Ясно» провели исследование и выяснили, как респонденты относятся к приему пищи в одиночестве, что выбирают для таких вечеров и какую роль еда играет в эмоциональном состоянии. В опросе приняли участие 1600 человек в возрасте от 18 лет со всех регионов страны.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Около половины опрошенных (51%) едят в одиночестве каждый день, 28% — несколько раз в неделю, а 15% — редко. Есть в одиночестве предпочитают 17% респондентов, еще 13% — вместе с кем-то. При этом 70% выбирают оба варианта в зависимости от настроения...».</w:t>
      </w: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8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https://www.retail.ru/news/53-respondentov-ispolzuyut-edu-kak-sposob-spravitsya-s-emotsiyami-issledovanie-5-oktyabrya-2026-282943/?from=daily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Материал большой, но он дает возможность спрогнозировать – сколько малой алкогольной тары надо для едящих и пьющих в одиночестве))) Большая часть пьющих граждан явно не признают еду в одиночестве)))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«Минфин готовит повышение пошлины на импорт алкоголя.   Отечественный Минфин предлагает поднять минимальную ввозную пошлину на алкоголь из недружественных стран с 3 до 5 евро за литр. Соответствующие положения внесены в Госдуму. Мера призвана поддержать отечественных производителей и выровнять конкурентные условия — за три года она может принести бюджету 30 млрд рублей.  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Сейчас крепкий алкоголь из недружественных стран облагается пошлиной 20% от таможенной стоимости, но не менее 3 евро за литр. Минфин предлагает поднять нижний порог до 5 евро — это коснётся виски, рома, джина, ликёров, а также пива и пивных напитков.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По оценкам источника на рынке, изменение стоимости крепкого алкоголя может составить порядка 15-20%, и в премиальном сегменте это вряд ли ощутимо скажется на спросе. В дешёвом сегменте, по его словам, импорт практически не представлен: там закрепились продукты на базе российских спиртов с вкусовой коррекцией, а в категории джина до 600 рублей за 0,5 литра преобладают отечественные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марки....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 Можно быть уверенным на 90%, что рост пошлин на импорт абсолютно спокойно переживут 90% потребителей импортной крепкой продукции... Снижение продаж всего импортного вина в 2023 – 2025 после повышения пошлин на вражескую продукцию в 2023 и сумасшедшего повышения акцизов на всю импортную продукцию в 2024 году составило всего (-13%). Но мужики среднего класса точно себя не обидят – временный спад до привыкания к новым ценам на год – два вряд ли будет более (-6,5% - 7%).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Водка и квас – две питьевые скрепы России)) «Квас бессрочно включили в перечень пищевой продукции, не считающейся алкоголем. Правительство РФ сделало бессрочным перечень пищевой продукции, содержащей этиловый спирт, но не считающейся алкоголем. В списке среди прочего — квасы, напитки брожения и напитки на пряно-ароматическом растительном сырье с содержанием этилового спирта от 0,5 до 1,2%, кисломолочные продукты, сырокопченые и сыровяленые колбасы. Также в него включены сиропы и экстракты плодов, ягод, пряностей, мороженое, шоколад и конфеты, растительные соки. Перечень был утвержден в конце 2020 года и рассчитан на шесть лет...».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Очередной отличный материал от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А.Московского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«Водка проиграла колбасе: почему в России упало производство алкоголя. Президент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Алкопро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 Московский объяснил, почему упал выпуск спиртного в России.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Согласно данным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Росалкогольтабакконтроля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за 9 месяцев 2026 года, производство спиртного в России упало.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Если вам кажется, что полки с крепким алкоголем стали скромнее, а выбор сладких настоек, сидра и медовухи вырос - это не обман зрения. Согласно данным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Росалкогольтабакконтроля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за 9 месяцев 2026 года, производство спиртного в России упало. А крепких напитков вообще выпустили на 7,4% меньше, чем годом ранее. Объемы здесь считают в декалитрах (дал) - один дал это 10 литров. Водки произвели на 6,7% меньше, коньяка - на 13,5%.   А вот сладкие настойки, сидр и медовуха прибавили. Почему так происходит и чего ждать от цен, KP.RU разобрался с президентом гильдии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Алкопро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 Андреем Московским....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ПОЧЕМУ ПРОИЗВОДЯТ МЕНЬШЕ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1. Дорого. Выросли акцизы и минимальные розничные цены, средняя стоимость водки в июле достигла 981 рублей за литр (+15% за год). - Это достаточно серьезное подорожание, - подчеркивает Андрей Московский.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Все-таки, видимо, не слишком дорого, если продажи водки снизились в старых регионах 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янв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– августе 2026 к 2025 всего лишь на (-2,7%) с учетом явного перепроизводства в 2022- 2023 и 2024)))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«... 2. Запасы. В 2024-2025 годах производители работали «на склад», ожидая повышения акцизов. Сейчас эти запасы распродаются, а новые объемы сокращаются...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3. Новые правила. С 1 июля 2026 года акциз нужно платить в момент закупки спирта, а не отгрузки готовой продукции....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4. Экономия. У людей растут расходы, а доходы за ними не успевают. - И люди вынуждены выбирать, на чем сэкономить, - объясняет эксперт. Согласитесь, лучше, когда люди экономят на выпивке, чем на чем-то более полезном.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5. Трезвость. Государство ограничивает рекламу и продажу алкоголя, спрос на трезвый образ жизни растет...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Водка проигрывает битву за кошелек.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Но почему так сильно упало производство именно водки? По словам эксперта, она теряет позиции по двум причинам. Первая - взросление потребителя. - Молодежь меньше пьет один напиток, она предпочитают всевозможное разнообразие, в том числе вкусовое. Но есть и более прозаичная причина. Водка конкурирует не с другой водкой и не с пивом, водка конкурирует с колбасой. Берут либо водку, либо колбасу, - считает Московский.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Люди стоят перед выбором: взять бутылку или что-то к ужину. И часто выбирают второе.)))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Производство в январе – сентябре 2026 года: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Водка 48,88 млн дал −6,7%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......</w:t>
      </w: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9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https://www.kp.ru/daily/277822/5313139/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Если водка по последней версии ЕГАИС снизилась за 9 мес. 2026 к 2025 в производстве на (-6,7%), а в рознице в старых регионах на (-2,7%), то производство колбасной продукции в России в 1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пш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2026 к 2025 снизилось на (-2%)... Снижение производства колбасной продукции больше коррелируется со снижение продаж, чем с производством водки))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Главной причиной спада производства водки все-таки являются запасы продукции с предыдущих 4 лет...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Я пару недель назад показывал расчеты лишней водки на рынке за 2,5 года. Теоретически такой спал производства возможен))) А что, если эти цифры - очередная хитрость Минфина?))) Нас по итогам производства в августе 2026   как лихо обманули?))) Очень велика вероятность, что нас по производству крепкого алкоголя будут «обманывать» до конца 2026))) Лишь бы по рознице не врали)))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Надо бы в вопросах оценки рынка водки учесть значительный демографический отток с водочного рынка активного мужского населения для участия в СВО... Если это не менее 2 млн человек, участвующих в болевых действиях, из 35 млн пьющих водку – то это около 6% потребителей...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Но был явный приход в сектор легальной водки некоторой части беднейшего до 2023 года населения, сидевшего до того на нелегальной водке и суррогатах, в связи с ростом доходов...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Были неучтенные до сих пор в численности населения Росстатом переселенцы в Россию...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Были и уехавшие от войны в другие страны россияне, но в этой группе потребление водки было совсем небольшим.... 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/«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Парламентская газета». «Яд под замком: в России выстраивают тотальный контроль за оборотом метанола. Благодаря инициативам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Совфеда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отравлений стало на 40% меньше, доля нелегального алкоголя сократилась вдвое. Для тяжелого отравления достаточно 5-10 граммов метанола, а 30 граммов — гарантия летального исхода. При этом по вкусу и цвету опасный промышленный яд не отличить от обычного спирта. За последние девять лет Совет Федерации принял более 30 законов, чтобы отсечь суррогаты от легального рынка. О том, как удалось снизить смертность на треть и зачем метанол будут учитывать так же строго, как алкоголь, в интервью «Парламентской газете» рассказал первый зампредседателя Комитета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Совфеда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по бюджету и финансовым рынкам Сергей Рябухин...».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В самые худшие времена в производство нелегальной продукции случайно попадало в год не более 2 000 л метилового спирта на всю Россию...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его рынок – сотни и сотни миллионов литров в год...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Житель Троицка заплатит 500 тысяч за контрафакт на 33,4 млн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Петербурге главу фирмы приговорили к принудительным работам за нелегальный алкоголь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Пскович возместит 2,4 млн за уничтожение контрафактного алкоголя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Безалкогольное пиво и ГАИ: почему запах может стать проблемой даже без алкоголя в крови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Жительница Самарской области лишилась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Toyota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Land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Cruiser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, на котором разводила незаконный алкоголь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Затулин подключился к решению проблемы ночной продажи алкоголя в Сочи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Под Саратовом нашли склад с немаркированным алкоголем и табаком на 3,5 млн рублей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Брянские подростки были пойманы на пьянстве в комендантский час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Тверской области у пьяной москвички конфисковали дорогую иномарку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Около 20 грузовиков с коньяком «Арарат» почти месяц стоят на Верхнем Ларсе из-за проверок РФ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Невинномысске изъяли 1,5 тысячи бутылок с нелегальным алкоголем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Кирове у мужчины изъяли 41 канистру этилового спирта для нелегальной водки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Этанол и наркотики: 5 детей за неделю слегли с отравлениями в Кузбассе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Сначала алкоголь, потом семга: нетрезвый житель Усинска обокрал два магазина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Краснокутца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наказали за хранение крупной партии поддельного алкоголя и сигарет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Забайкалье изъяли 322 бутылки алкоголя и 109 литров опасного пива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Саратовской области осудили перекупщика контрафактных сигарет и алкоголя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Ярославской области задержали 37 нетрезвых водителей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У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сызранца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неоднократно управлявшего автомобилем в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состоянии  алкогольного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 опьянения, конфисковали автомобиль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Поддельный алкоголь изымают в популярных туристических местах Приморья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Сотрудники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Росгвардии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задержали жителя Новосибирска за систематические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кражи  алкоголя</w:t>
      </w:r>
      <w:proofErr w:type="gramEnd"/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 Комсомольске-на-Амуре задержали мужчину, 6 раз укравшего алкоголь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Хабаровчанин пошёл в магазин «догнаться» и вынес алкоголь на 13 тысяч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При таком дорогом алкоголе в России относительно ЗП в России за последние 10 лет появилась даже узкая воровская специализация - «магазинный вор алкоголя»)))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«Общественники обратились в Госдуму с призывом не разрешать онлайн-продажу алкоголя. Российские общественные организации направили коллективное обращение в адрес председателя Госдумы Вячеслава Володина с призывом заблокировать законодательные инициативы о легализации продажи алкоголя через интернет.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Авторы выступают против проведения любых экспериментов по онлайн-торговле алкоголем, в том числе российскими винами.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Они аргументируют это рисками для национальной безопасности и демографической ситуации. Особый акцент сделан на защите несовершеннолетних. Отмечается, что появление алкогольной продукции на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маркетплейсах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создаст скрытую рекламу и снизит барьеры восприятия у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молодежи....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Плохо, когда поляна социального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инфопиара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для чиновников слишком узка и мала))) А вот у белорусов алкоголь продается круглосуточно и повсеместно))) И как-то выжили)))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  Демографический поклеп)))) Хотя - чем старше становишься, тем мудрее)))) Это все по данным демократических опросов))))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«Учёные: молодёжь сокращает потребление алкоголя, а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иксеры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» —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наращивают )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В ходе исследования, результаты которого опубликованы в журнале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Annals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of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Internal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Medicine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, были проанализированы данные опросов более чем 114 тысяч человек, проведенных Центрами по контролю и профилактике заболеваний США (CDC) в 2018-2024 годах.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Исследователи установили, что с 2022 по 2024 год потребление алкоголя снизилось: пьющих среди взрослых теперь на -2% меньше, а число злоупотребляющих снизилось на -8%.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Однако уровень потребления остаётся выше уровня 2018 года — связанный с пандемией прирост сохраняется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— По большей части снижение связано с молодежью, а единственной возрастной группой, потребление в которой растет, остается поколение 50-64 лет, — говорит соавтор исследования Брайан П.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Ли....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«Ученые рассказали, что людям старше 60 лет надо пить пиво ежедневно ради памяти.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Ученые из Австралии проанализировали, как употребление спиртных напитков может быть связано с когнитивным здоровьем людей старшего возраста. В исследование включили данные более 25 тысяч участников старше 60 лет, пишет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news-komi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А вот демографические тренды России среди клиентов банка МТС)))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))...</w:t>
      </w:r>
      <w:proofErr w:type="gramEnd"/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Миллениалы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стали реже покупать алкоголь и табак. Россияне в возрасте от 30 до 45 лет заметно сократили покупки спиртных напитков и табачной продукции. Об этом пишет РИА Новости со ссылкой на исследование МТС Банка.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Наиболее заметное сокращение зафиксировано именно среди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миллениалов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Количество их операций 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алкомаркетах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уменьшилось на -27%, а в табачных магазинах – на -33%. Аналитики связывают это с тем, что в 30–45 лет многие пересматривают образ жизни и уделяют больше внимания здоровью и спорту.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На втором месте по сокращению покупок алкоголя оказались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 У россиян от 18 до 29 лет число транзакций в этой категории снизилось на 17%. По данным исследования, молодые люди реже употребляют алкоголь и чаще выбирают безалкогольные напитки. У них популярны энергетики и различные газированные напитки.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У поколения бэби-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бумеров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родившихся в 1946–1964 годах, количество транзакций не снизилось ни в одной из двух категорий. Авторы исследования отмечают, что старшее поколение сохраняет привычную модель потребления, тогда как более молодые покупатели пересматривают образ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жизни....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  «Российская газета». «Молодые перестали пить: У поколения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множество увлечений, среди которых алкоголь - это излишество. Образ жизни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стал заметно отличаться от поколения их родителей. Пить становится не модно, по крайней мере у молодых людей в возрасте от 15 до 30 лет, уже ставшего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мемным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поколения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Это видно и по общению со знакомыми автору молодыми людьми, и из авторитетных научных исследований. Молодые предпочитают модный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крафтовый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кофе по авторским технологиям, а не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пиво....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  Всей этой рекламно- воспитательной ахинее можно противопоставить только цифры)))) Итак –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Старшим зуммерам сегодня 29 – 30 лет. В период активного потребления алкоголя это поколение вошло 10 лет назад... 10 лет активно пьют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 Это должно было бы серьезное влияние оказать на наш рынок...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Итак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: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1. В 2018 году, например, в рознице России официально по данным ЕГАИС было продано по 6 л спирта на среднюю российскую душу (ЕГАИС). В 2025 году – 6,8 л спирта (рост +0,8 л спирта или +13,3%.... Где тут, пардон, влияние трезвых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?)))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2. Ниже таблица розничных продаж продукции в системе ЕГАИС в 2017 -2025гг. Что изменилось: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- продажи продукции без пива и сидра упали на (-1,07% или -2,25 млн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дал)-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стабильность;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- продажи типично молодежной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зумерской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продукции)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))   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- пивной продукции (я поправил ошибочные данные ЕГАИС за 2025 год): пиво (+4,9% или +32 млн дал), пивные напитки (самый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зумерский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продукт) – (+68% или +44 млн дал);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- рухнула винодельческая продукция в целом (виноградная и плодовая) – (-22% или -24 млн дал), но это не молодежная, а дамская продукция;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- в 3 раза упали САН – самый молодежный напиток, но падение государство организовало только в 2024 году. А в 2017 - 2023 рынок САН молодежь подняла с 4,5 до 18 млн дал. А в 2024  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из САН в основном ушли в пивные напитки, мощно подняв его)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))...</w:t>
      </w:r>
      <w:proofErr w:type="gramEnd"/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Так трезвеют наши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зумеры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)))))</w:t>
      </w:r>
    </w:p>
    <w:tbl>
      <w:tblPr>
        <w:tblW w:w="15256" w:type="dxa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3"/>
        <w:gridCol w:w="1285"/>
        <w:gridCol w:w="1285"/>
        <w:gridCol w:w="83"/>
        <w:gridCol w:w="894"/>
        <w:gridCol w:w="996"/>
      </w:tblGrid>
      <w:tr w:rsidR="00E75E19" w:rsidRPr="00D35BE2" w:rsidTr="009318B1">
        <w:trPr>
          <w:trHeight w:val="294"/>
          <w:tblCellSpacing w:w="0" w:type="dxa"/>
        </w:trPr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color w:val="212529"/>
                <w:spacing w:val="2"/>
                <w:sz w:val="24"/>
                <w:szCs w:val="24"/>
                <w:lang w:eastAsia="ru-RU"/>
              </w:rPr>
              <w:t> </w:t>
            </w: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 Розничные продажи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продукциив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янв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– дек 2017 – 2025; Россия, ЕГАИС, тыс. дал.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25 к 17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25 к 17</w:t>
            </w:r>
          </w:p>
        </w:tc>
      </w:tr>
      <w:tr w:rsidR="00E75E19" w:rsidRPr="00D35BE2" w:rsidTr="009318B1">
        <w:trPr>
          <w:trHeight w:val="264"/>
          <w:tblCellSpacing w:w="0" w:type="dxa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I-IV квартал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I-IV квартал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Алкогольная продукция (без пива, напитков, изготовляемых на основе пива, сидра,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пуаре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и медовухи)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210 996,396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208 748,951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98,93%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-2247,45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Винодельческая (виноградная + плодовая) продукция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108 717,521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84 655,7560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77,87%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-24061,77</w:t>
            </w:r>
          </w:p>
        </w:tc>
      </w:tr>
      <w:tr w:rsidR="00E75E19" w:rsidRPr="00D35BE2" w:rsidTr="009318B1">
        <w:trPr>
          <w:trHeight w:val="2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Виноградная винодельческая продукция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97 393,189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83 113,171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85,34%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-14280,02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Вина игристые и шампанские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16 859,277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23 209,096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137,66%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6349,82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50 844,529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56 856,394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111,82%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6011,87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 ликерное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126,387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1 163,121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920,29%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1036,73</w:t>
            </w:r>
          </w:p>
        </w:tc>
      </w:tr>
      <w:tr w:rsidR="00E75E19" w:rsidRPr="00D35BE2" w:rsidTr="009318B1">
        <w:trPr>
          <w:trHeight w:val="2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Напитки винные, изготовляемые без добавления этилового спирта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27 076,956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247,249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0,91%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-26829,71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Напитки винные, изготовляемые с добавлением этилового спирта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2 332,682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1 636,948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70,17%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-695,73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Вино фруктовое (плодовое)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11 324,332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2 555,165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22,56%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-8769,17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Напитки слабоалкогольные (с содержанием спирта не более 9%)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4 453,861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1 542,585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34,63%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-2911,28</w:t>
            </w:r>
          </w:p>
        </w:tc>
      </w:tr>
      <w:tr w:rsidR="00E75E19" w:rsidRPr="00D35BE2" w:rsidTr="009318B1">
        <w:trPr>
          <w:trHeight w:val="2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 Спиртные напитки свыше 9% - всего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97 825,014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121 538,03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124,24%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23713,02</w:t>
            </w:r>
          </w:p>
        </w:tc>
      </w:tr>
      <w:tr w:rsidR="00E75E19" w:rsidRPr="00D35BE2" w:rsidTr="009318B1">
        <w:trPr>
          <w:trHeight w:val="29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Водка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72 693,689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74 103,324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101,94%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1409,63</w:t>
            </w:r>
          </w:p>
        </w:tc>
      </w:tr>
      <w:tr w:rsidR="00E75E19" w:rsidRPr="00D35BE2" w:rsidTr="009318B1">
        <w:trPr>
          <w:trHeight w:val="29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Другие виды спиртных напитков свыше 9%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6 171,271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15 455,53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250,44%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9284,26</w:t>
            </w:r>
          </w:p>
        </w:tc>
      </w:tr>
      <w:tr w:rsidR="00E75E19" w:rsidRPr="00D35BE2" w:rsidTr="009318B1">
        <w:trPr>
          <w:trHeight w:val="2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       Коньяк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10 541,198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12 957,12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122,92%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2415,92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Ликероводочные изделия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8 418,567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19 022,056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225,95%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10603,49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Пиво и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пивыне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напитки (ЦИФРРА)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723778,00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800000,00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110,53%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76222,00</w:t>
            </w:r>
          </w:p>
        </w:tc>
      </w:tr>
      <w:tr w:rsidR="00E75E19" w:rsidRPr="00D35BE2" w:rsidTr="009318B1">
        <w:trPr>
          <w:trHeight w:val="264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Пиво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659587,00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692000,00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104,91%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32413,00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Пивные напитки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64191,00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108000,00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168,25%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43809,00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</w:tr>
      <w:tr w:rsidR="00E75E19" w:rsidRPr="00D35BE2" w:rsidTr="009318B1">
        <w:trPr>
          <w:trHeight w:val="279"/>
          <w:tblCellSpacing w:w="0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Сидр, </w:t>
            </w:r>
            <w:proofErr w:type="spellStart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пуаре</w:t>
            </w:r>
            <w:proofErr w:type="spellEnd"/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, медовуха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11513,00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13064,00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113,47%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:rsidR="00E75E19" w:rsidRPr="00D35BE2" w:rsidRDefault="00E75E19" w:rsidP="00E75E1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D35BE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1551,00</w:t>
            </w:r>
          </w:p>
        </w:tc>
      </w:tr>
    </w:tbl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  Еще материал от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А.Московского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из тайников закрытой статистики)))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«С мая продажи водки ушли в минус, и сильнее всего потеряла стандартная бутылка 0,5 л. Магазинов становится меньше, но главный спад дают те, где водка по-прежнему стоит на полке. Разбираем тару, сегменты, лидеров рынка и проверяем июньский прогноз A.LIST.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За восемь месяцев 2026 года продажи водки снизились примерно на -2%.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Бутылка 0,5 л потеряла больше, чем вся категория, а остальные объёмы вместе даже немного прибавили. Минус собран в самой массовой части водки: в полулитре, в эконом- и среднем сегментах, у половины крупнейших марок. И набирается он у полки. Магазинов, торгующих водкой, становится меньше, но главный спад мая–августа дали те, кто продавать её не перестал....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 На полулитр приходится половина продаж водки, и его спад определяет итог категории. Потеряв около -5%, он и увёл водку в минус.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Соседние форматы ведут себя по-разному.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Четвертинка (0,25 л) снижается вместе с категорией, бутылка 0,7 л немного растёт. Больше всех прибавил формат 0,375 л, около +13%, но с небольшой базы. Единого ухода в малую тару не видно.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Удешевить бутылку за счёт градуса тоже не выходит. Водка слабее 40% теряет продажи в несколько раз быстрее категории. Проданного спирта в водке становится меньше ровно настолько же, насколько объёма. Массовую водку не спасают ни тара, ни крепость...».</w:t>
      </w: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10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https://a-list.ru/pollitra-v-minuse/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Я же не считаю серьезным и даже заслуживающим серьезного внимания снижение продаж водки в магазинах на (-2,7%) в январе – августе 2026 к 2025 в старых регионах... Это колебание в рамках коридора 2017 – 2026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гг...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Самое главное, что никто в данном случае этот выпавший незначительный объем водки не заместил. Коньяк в минусе. Экзотика в минусе... ЛВИ в снижающемся плюсе...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 вот про 0,5 л – очень странно. Слишком мала доля этой водки – если этот 50% объема рынка... Сомневаюсь я))) Должно быть больше. Никак не меньше 60%...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Итак, водки в всего с новыми регионами без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Хореки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янв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– августе продано – 47,76 млн дал. Половина этого объема 23,88 млн дал. Пусть этот объем 0,5 л упал на (-5%) до 22,69 млн дал... Тогда прочих объемов продано – 25,07 млн дал...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Станиславский за меня по этому поводу уже все сказал 100 лет назад))))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Не может быть у нас в России только 45% объема водки в 0,5-ой бутылке))) Возможно, в рамках какой-то сети или группы сетей... Иди в самых крупных сетях России, где продается до 70% объема водки... Но в малых магазинах России продается на 80% только 0,5 бутылка...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Даже если литровая бутылка водки дешевле двух по 0,5 л)))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Близится переименование винотек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Симпл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» 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алкмаркеты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))) Похоже, что покупатели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Симпла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 все чаще предпочитают крепкое вину)))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«Продажи крепкого алкоголя в винотеках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SimpleWine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за январь–август 2026 года увеличились на +2% в натуральном выражении. Виски сохранил первое место среди крепких напитков с долей 20%, его продажи выросли на +27%. Самую высокую динамику показала текила: реализация категории увеличилась на +178%, следует из данных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Simple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Group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Виски занимает 20% продаж крепких напитков сети. Далее следуют сладкие настойки с долей 17%, коньяк и водка — по 15%, джин — 14%. Доля текилы за два года выросла с 2% в 2024 году до 5% в 2026-м. 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«</w:t>
      </w:r>
      <w:proofErr w:type="spellStart"/>
      <w:r w:rsidR="001472CD">
        <w:fldChar w:fldCharType="begin"/>
      </w:r>
      <w:r w:rsidR="001472CD">
        <w:instrText xml:space="preserve"> HYPERLINK "https://pgnews.ru/worldnews/view/mash-v-pelmenah-c</w:instrText>
      </w:r>
      <w:r w:rsidR="001472CD">
        <w:instrText xml:space="preserve">aesar-elite-nasli-tolko-013-dnk-govadiny?utm_source=yxnews&amp;utm_medium=desktop&amp;utm_referrer=https%3A%2F%2Fdzen.ru%2Fnews%2Fstory%2F75b72075-7c3f-5d61-8bcf-30a33e9b010f" \t "_blank" </w:instrText>
      </w:r>
      <w:r w:rsidR="001472CD">
        <w:fldChar w:fldCharType="separate"/>
      </w:r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>Mash</w:t>
      </w:r>
      <w:proofErr w:type="spellEnd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 xml:space="preserve">: в пельменях </w:t>
      </w:r>
      <w:proofErr w:type="spellStart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>Caesar</w:t>
      </w:r>
      <w:proofErr w:type="spellEnd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>Elite</w:t>
      </w:r>
      <w:proofErr w:type="spellEnd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 xml:space="preserve"> нашли только 0,13% ДНК говядины</w:t>
      </w:r>
      <w:r w:rsidR="001472CD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fldChar w:fldCharType="end"/>
      </w: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)))) Следом в составе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Caesar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Elite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идут лук, свинина и куриное мясо механической обвалки. По данным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телеграм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-канала, ДНК говядины в проверенном образце оказалось 0,13%, а свинины — всего 0,03%.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Основной мясной компонент лаборатория определила как курицу механической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обвалки....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Почему тогда собственно в вине, игристом и коньяке должен быть виноград?)))) И 30% винограда вполне будет достаточно)))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Не может сегодня активный человек от 25 до 50 лет в рамках сегодняшней жизни и информации в СМИ 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соцсетях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оставаться нормальным))) Ему необходимы психологические или физические извращения)))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«Ностальгия по 1990-м или способ снять стресс: зачем идут на липовый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корпоратив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Ведущая Романова: билет на липовый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корпоратив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 Москве стоит ₽3000. В Москве анонсировали вечеринку в стиле липового новогоднего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корпоратива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 О том, почему такой формат набирает популярность, «</w:t>
      </w:r>
      <w:hyperlink r:id="rId11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Вечерняя Москва</w:t>
        </w:r>
      </w:hyperlink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» разбиралась вместе с ведущей мероприятий Екатериной Романовой. Компания снимает ресторан под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корпоратив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, но такой компании не существует. Люди в зале называют себя коллегами, хотя видят друг друга первый раз в жизни.))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На первый взгляд это похоже на сцену из абсурдной комедии, но стоит попробовать — и вот уже проникаешься ролью «топ-менеджера по отказам в продажах» с бокальчиком игристого в руках. Тренд на липовые вечеринки, сначала в стиле свадеб, а потом 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корпоративов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начал захватывать крупные города России еще летом 2026 года. По словам Романовой, массовую популярность формат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иммерсивных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вечеринок получил в августе-сентябре. Тенденция появилась в том числе на волне ностальгии по эстетике 1990-х и повышения цен на организацию реальных праздников. Люди покупают билеты на такие липовые свадьбы, чтобы повеселиться без обязательств и серьезных трат на настоящее торжество.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 Основная особенность таких вечеринок — ролевая динамика. Гости заранее или на месте получают «должности»: например, «директор по сбыту ненужной продукции», «главный по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мемасикам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в отделе кадров» или «уставший бухгалтер». Участники одеваются утрированно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по-офисному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» или, наоборот, нелепо, придумывают фальшивые визитки,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брендбуки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и абсурдные презентации «успехов компании» за прошедший год.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Такой формат особенно востребован у людей 30–35 лет, которые застали культуру пышных и наивных торжеств в детстве. Как отмечают психологи, такие вечеринки становятся способом снять стресс, отвлечься от рутины и побыть кем-то другим в безопасной и веселой обстановке».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1472CD" w:rsidRDefault="00E75E19" w:rsidP="001472C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</w:pPr>
      <w:r w:rsidRPr="00D35BE2">
        <w:rPr>
          <w:rFonts w:ascii="Times New Roman" w:eastAsia="Times New Roman" w:hAnsi="Times New Roman" w:cs="Times New Roman"/>
          <w:b/>
          <w:bCs/>
          <w:color w:val="212529"/>
          <w:kern w:val="36"/>
          <w:sz w:val="48"/>
          <w:szCs w:val="48"/>
          <w:lang w:eastAsia="ru-RU"/>
        </w:rPr>
        <w:t xml:space="preserve">   </w:t>
      </w:r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«Водку будут поставлять в Беларусь из Башкирии, а вот что нам приготовил Минск. ...Башкирия планирует наладить поставки алкогольной продукции «</w:t>
      </w:r>
      <w:proofErr w:type="spellStart"/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Башспирта</w:t>
      </w:r>
      <w:proofErr w:type="spellEnd"/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» на белорусский рынок. Продукцию этой компании уже успели попробовать в Минске: - Министерством торговли и услуг Башкирии совместно с «</w:t>
      </w:r>
      <w:proofErr w:type="spellStart"/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Башспиртом</w:t>
      </w:r>
      <w:proofErr w:type="spellEnd"/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 xml:space="preserve">» была также организована дегустация продукции для представителей крупных розничных сетей Беларуси, а также гостей форума, - написали они. Предварительная договорённость была достигнута на рабочей встрече в рамках Международной промышленной выставки «ИННОПРОМ. Беларусь» в Минске, сообщает правительство </w:t>
      </w:r>
      <w:proofErr w:type="gramStart"/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республики....</w:t>
      </w:r>
      <w:proofErr w:type="gramEnd"/>
      <w:r w:rsidRPr="001472CD">
        <w:rPr>
          <w:rFonts w:ascii="Times New Roman" w:eastAsia="Times New Roman" w:hAnsi="Times New Roman" w:cs="Times New Roman"/>
          <w:b/>
          <w:bCs/>
          <w:color w:val="212529"/>
          <w:kern w:val="36"/>
          <w:sz w:val="28"/>
          <w:szCs w:val="28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Коротко о Рознице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Не совсем в убыток себе работает розница России))))</w:t>
      </w:r>
      <w:bookmarkStart w:id="0" w:name="_GoBack"/>
      <w:bookmarkEnd w:id="0"/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«Группа «Меркурий Ритейл Холдинг», в которую входят торговые сети «Красное &amp; Белое» и «Бристоль», по итогам 2025 года направила на дивидендные выплаты 58,6 млрд рублей. Эта сумма стала максимальной с 2019 года — момента объединения компаний под единым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управлением....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Оказывается, что   компания Метро в России сдалась в плен сама)))</w:t>
      </w: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12" w:tgtFrame="_blank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«Коммерсантъ». 7 октября </w:t>
        </w:r>
      </w:hyperlink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2026г.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</w:t>
      </w:r>
      <w:proofErr w:type="spellStart"/>
      <w:r w:rsidR="001472CD">
        <w:fldChar w:fldCharType="begin"/>
      </w:r>
      <w:r w:rsidR="001472CD">
        <w:instrText xml:space="preserve"> HYPERLINK "https://dzen.ru/a/asaCK4hyeVtzGUSP" \t "_blank" </w:instrText>
      </w:r>
      <w:r w:rsidR="001472CD">
        <w:fldChar w:fldCharType="separate"/>
      </w:r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>Le</w:t>
      </w:r>
      <w:proofErr w:type="spellEnd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>Monde</w:t>
      </w:r>
      <w:proofErr w:type="spellEnd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 xml:space="preserve">: </w:t>
      </w:r>
      <w:proofErr w:type="spellStart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>Metro</w:t>
      </w:r>
      <w:proofErr w:type="spellEnd"/>
      <w:r w:rsidRPr="00D35BE2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t xml:space="preserve"> сама обратилась к властям РФ с просьбой о временном управлении</w:t>
      </w:r>
      <w:r w:rsidR="001472CD">
        <w:rPr>
          <w:rFonts w:ascii="Times New Roman" w:eastAsia="Times New Roman" w:hAnsi="Times New Roman" w:cs="Times New Roman"/>
          <w:color w:val="284CA6"/>
          <w:spacing w:val="2"/>
          <w:sz w:val="24"/>
          <w:szCs w:val="24"/>
          <w:u w:val="single"/>
          <w:lang w:eastAsia="ru-RU"/>
        </w:rPr>
        <w:fldChar w:fldCharType="end"/>
      </w: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Немецкая группа сети гипермаркетов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Metro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сама обратилась к властям России с просьбой ввести временное управление над ее российскими активами. Об этом сообщает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Le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Monde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со ссылкой на источник.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</w:t>
      </w:r>
      <w:hyperlink r:id="rId13" w:tgtFrame="_blank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Компания взяла на себя инициативу после передачи российских активов </w:t>
        </w:r>
        <w:proofErr w:type="spellStart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Auchan</w:t>
        </w:r>
        <w:proofErr w:type="spellEnd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, </w:t>
        </w:r>
        <w:proofErr w:type="spellStart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Nestle</w:t>
        </w:r>
        <w:proofErr w:type="spellEnd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, FM </w:t>
        </w:r>
        <w:proofErr w:type="spellStart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Logistic</w:t>
        </w:r>
        <w:proofErr w:type="spellEnd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 и «</w:t>
        </w:r>
        <w:proofErr w:type="spellStart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Лемана</w:t>
        </w:r>
        <w:proofErr w:type="spellEnd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 Про» (бывшая </w:t>
        </w:r>
        <w:proofErr w:type="spellStart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Leroy</w:t>
        </w:r>
        <w:proofErr w:type="spellEnd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Merlin</w:t>
        </w:r>
        <w:proofErr w:type="spellEnd"/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) во временное управление</w:t>
        </w:r>
      </w:hyperlink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По словам источника,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Metro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приняла решение «в надежде сохранить больше контроля над своей судьбой».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«Это рискованный шаг. Однако всегда сохраняется возможность мирного урегулирования — продажи бизнеса на более выгодных условиях. Неясным остается лишь то, каких ответных шагов потребует Кремль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»,--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отметил собеседник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Le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Monde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....».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 «Х5 Медиа» впервые проведет собственную конференцию «Здесь должна быть ваша реклама». «Х5 Медиа» проведет свою первую конференцию для рекламного рынка — «Здесь должна быть ваша реклама». Мероприятие пройдет 28 октября в 13:00 в Центре событий РБК. Участники узнают, как экспертиза лидера в ритейле и возможности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омниканальной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рекламной платформы «Х5 Медиа» помогают брендам выстраивать эффективную коммуникацию через тысячи точек контакта с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аудиторией....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Мужской напиток Пиво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  Главное на пивом рынке в 2024 – 2025 – 2026гг – это фактически стабильное производство (снижение его за 3 года менее -2%) при обвальном и загадочном снижении продаж за 2 года примерно на (-17% - 18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%)))   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Цифры из розницы вроде бы дают возможность пивоварам кричать, что «Все пропало!»)) Но цифры производства сглаживают это)) Если в январе – феврале 2026 спад производства к 2025 было около (-6%), то по итогам января – сентября 26 к 25 менее (-1%)...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Пиво – самый бесполезный алкогольный напиток для прогресса человечества))) Он служит исключительно для заполнения свободного времени и желудка))))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Большой серьезный материал с анализом – как пиву плохо...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«Игорь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Хавский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: «Меньше вложили в развитие производства, больше потратили на регулирование».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На Южном форуме пивоваров первый заместитель Союза российских пивоваров Игорь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Хавский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представил анализ текущего состояния рынка и обозначил ключевые вызовы, с которыми отрасль столкнётся в 2027 году.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Главные темы — сокращение производства, неплановое повышение акцизов, внедрение электронных документов и усиление региональных ограничений. Пивоваренная отрасль в 2026 году По данным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Хавского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, на сегодняшний день в России работают порядка 1900 производителей пива. За последние полтора года ряд предприятий прекратил деятельность: кто-то закрылся самостоятельно, кто-то не прошёл проверку при включении в реестр пивоваров, а некоторые полностью перешли на выпуск безалкогольной продукции.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Отрасль обеспечивает около 40 тысяч рабочих мест и является одним из основных переработчиков зерна — порядка 1,7 миллиона тонн в год. Пивовары используют весь выращиваемый в стране хмель, хотя российского сырья пока немного. В пересчёте на объёмы отрасль потребляет около двух третей всей стеклянной бутылки, производимой в стране, и порядка 60% алюминиевой банки.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Структура рынка выглядит следующим образом: 70% всех пивоваров — это малые предприятия мощностью до 300 тысяч декалитров, около 23% — средние пивоварни (от 300 тысяч до 1 миллиона декалитров), и лишь 2% производителей выпускают свыше миллиона декалитров. При этом, если смотреть на объемы выпускаемой продукции, ситуация совсем иная: на крупные предприятия приходится 65% объёмов рынка, а на средние — около 30%. Доля средних заводов существенно выросла за последние 5–7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лет....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  <w:hyperlink r:id="rId14" w:history="1">
        <w:r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https://profibeer.ru/beer/igor-xavskij-menshe-vlozhili-v-razvitie-proizvodstva-bolshe-potratili-na-regulirovanie/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К пиву от Овечкина...   «Ларионов, например, вино производит». В Госдуме отреагировали на желание Овечкина создать собственный бренд пива....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Роднина поддержала идею Овечкин о производстве пива под собственным брендом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Бывшая фигуристка, а ныне депутат Госдумы РФ Ирина Роднина прокомментировала идею капитана «Вашингтона» Александра Овечкина о запуске личной марки пива под названием OVI.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 По её мнению, алкогольная продукция остаётся неотъемлемой частью фанатской культуры в Северной Америке. Парламентарий подчеркнула, что хоккей в НХЛ трудно представить без этого напитка, где он давно завоевал особый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статус....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Вино Ларионова в России никому не нужно))) А пиво от Овечкина нужно!)))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   «Импортное пиво из недружественных стран может подорожать почти вдвое...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Правительство собирается поднять пошлины на крепкий алкоголь и пиво из недружественных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стран....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   «Минфин России предложил ввести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утильсбор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на импортное пиво из недружественных стран — 500 рублей за литр. Это грозит почти двукратным подорожанием импортной банки. Параллельно правительство намерено втрое повысить пошлины на пиво из тех же стран: с 1,5 до 5 евро за литр. Соответствующие меры содержатся в приложении к основным направлениям бюджетной, налоговой и таможенной политики на 2027–2029 годы, которое внесено в Госдуму вместе с бюджетным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пакетом....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Зарубежье</w:t>
      </w: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15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 xml:space="preserve">Спиваются американские </w:t>
        </w:r>
        <w:proofErr w:type="spellStart"/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предпенсионеры</w:t>
        </w:r>
        <w:proofErr w:type="spellEnd"/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)))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16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«Чрезмерное употребление алкоголя среди американцев 50–64 лет с 2018 года выросло более чем на +36%. Рост чрезмерного употребления алкоголя среди людей 50–64 лет может привести к многолетнему увеличению заболеваемости печени, а ожирение и диабет усиливают...».</w:t>
        </w:r>
      </w:hyperlink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 Добрая, хорошая и спокойная американская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предпенсионная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старость)))</w:t>
      </w:r>
    </w:p>
    <w:p w:rsidR="00E75E19" w:rsidRPr="00D35BE2" w:rsidRDefault="001472CD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hyperlink r:id="rId17" w:history="1">
        <w:r w:rsidR="00E75E19" w:rsidRPr="00D35BE2">
          <w:rPr>
            <w:rFonts w:ascii="Times New Roman" w:eastAsia="Times New Roman" w:hAnsi="Times New Roman" w:cs="Times New Roman"/>
            <w:color w:val="284CA6"/>
            <w:spacing w:val="2"/>
            <w:sz w:val="24"/>
            <w:szCs w:val="24"/>
            <w:u w:val="single"/>
            <w:lang w:eastAsia="ru-RU"/>
          </w:rPr>
          <w:t> </w:t>
        </w:r>
      </w:hyperlink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«</w:t>
      </w:r>
      <w:proofErr w:type="spellStart"/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Constellation</w:t>
      </w:r>
      <w:proofErr w:type="spellEnd"/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Brands</w:t>
      </w:r>
      <w:proofErr w:type="spellEnd"/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купила бренд алкогольных спортивных напитков </w:t>
      </w:r>
      <w:proofErr w:type="spellStart"/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SpikedAde</w:t>
      </w:r>
      <w:proofErr w:type="spellEnd"/>
      <w:r w:rsidR="00E75E19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Constellation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Brands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увеличила прибыль и выручку во втором финансовом квартале. Рост продаж пива в барах и ресторанах компенсировал снижение продаж в продуктовых и алкогольных магазинах. Одновременно компания сообщила о новых планах по развитию в «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непивном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 сегменте....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....</w:t>
      </w:r>
      <w:proofErr w:type="spellStart"/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Constellation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также объявила о приобретении бренда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SpikedAde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выпускающего готовые коктейли на основе водки. За счет этого компания выходит в растущий сегмент алкогольных спортивных напитков.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Constellation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заплатила 75 млн долларов за 100-процентную долю в растущем бренде, при этом в ближайшие пять лет при условии хороших результатов выплаты могут составить еще 278 млн. Сегмент алкогольных спортивных напитков активно растет.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SpikedAde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занимает второе место вслед за лидером сегмента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Super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Lyte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на долю которого приходится 65%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пролаж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Третье место — за брендом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Vodkade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.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SpikedAde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был основан в 2025 году. В линейке — негазированные напитки на основе водки со вкусами, напоминающими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Gatorade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 (отсюда и название сегмента —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-напитки). «Фишка» подобных напитков — ностальгические вкусы и яркие цвета типа «электрического синего» или «лимона-лайма», а также отсутствие сахара и невысокая калорийность. По данным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NielsenIQ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, за последний год сегмент </w:t>
      </w: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Ade</w:t>
      </w:r>
      <w:proofErr w:type="spell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 xml:space="preserve">-напитков показал взрывной рост — продажи превысили миллион ящиков. Его популярность растет на волне общего интереса потребителей к здоровому образу жизни и спроса на алкогольные напитки с функциональными </w:t>
      </w:r>
      <w:proofErr w:type="gram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ингредиентами....</w:t>
      </w:r>
      <w:proofErr w:type="gramEnd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».</w:t>
      </w:r>
    </w:p>
    <w:p w:rsidR="00E75E19" w:rsidRPr="00D35BE2" w:rsidRDefault="00E75E19" w:rsidP="00E75E19">
      <w:pPr>
        <w:spacing w:after="36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proofErr w:type="spellStart"/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Источник:</w:t>
      </w:r>
      <w:r w:rsidR="00D473DB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https</w:t>
      </w:r>
      <w:proofErr w:type="spellEnd"/>
      <w:r w:rsidR="00D473DB"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://www.cifrra.info/articles/251/</w:t>
      </w:r>
    </w:p>
    <w:p w:rsidR="00E75E19" w:rsidRPr="00D35BE2" w:rsidRDefault="00E75E19" w:rsidP="00E75E19">
      <w:pPr>
        <w:spacing w:after="0" w:line="240" w:lineRule="auto"/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</w:pPr>
      <w:r w:rsidRPr="00D35BE2">
        <w:rPr>
          <w:rFonts w:ascii="Times New Roman" w:eastAsia="Times New Roman" w:hAnsi="Times New Roman" w:cs="Times New Roman"/>
          <w:color w:val="212529"/>
          <w:spacing w:val="2"/>
          <w:sz w:val="24"/>
          <w:szCs w:val="24"/>
          <w:lang w:eastAsia="ru-RU"/>
        </w:rPr>
        <w:t> </w:t>
      </w:r>
    </w:p>
    <w:p w:rsidR="001F371F" w:rsidRPr="00D35BE2" w:rsidRDefault="001F371F">
      <w:pPr>
        <w:rPr>
          <w:rFonts w:ascii="Times New Roman" w:hAnsi="Times New Roman" w:cs="Times New Roman"/>
        </w:rPr>
      </w:pPr>
    </w:p>
    <w:sectPr w:rsidR="001F371F" w:rsidRPr="00D35BE2" w:rsidSect="00E75E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09F"/>
    <w:rsid w:val="001472CD"/>
    <w:rsid w:val="001F371F"/>
    <w:rsid w:val="0031609F"/>
    <w:rsid w:val="009318B1"/>
    <w:rsid w:val="00BF1C48"/>
    <w:rsid w:val="00D35BE2"/>
    <w:rsid w:val="00D473DB"/>
    <w:rsid w:val="00E75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B1BF7-A224-47E2-87C1-D77EA30F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75E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E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366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tail.ru/news/53-respondentov-ispolzuyut-edu-kak-sposob-spravitsya-s-emotsiyami-issledovanie-5-oktyabrya-2026-282943/?from=daily" TargetMode="External"/><Relationship Id="rId13" Type="http://schemas.openxmlformats.org/officeDocument/2006/relationships/hyperlink" Target="https://dzen.ru/away?to=https%3A%2F%2Fwww.kommersant.ru%2Fdoc%2F9008617%3Futm_source%3Dzen.yandex.com%26utm_medium%3Dsocial_zen%26utm_campaign%3Dsm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zen.ru/a/asQVnYwtABJAxlPZ" TargetMode="External"/><Relationship Id="rId12" Type="http://schemas.openxmlformats.org/officeDocument/2006/relationships/hyperlink" Target="https://dzen.ru/a/asaCK4hyeVtzGUSP" TargetMode="External"/><Relationship Id="rId17" Type="http://schemas.openxmlformats.org/officeDocument/2006/relationships/hyperlink" Target="https://www.google.com/goto?url=CAESsQEB6zswFfeeeMTYHjQbgiy4NGqOi2ylyvvV3rsHfsEs_YFzXGGMbekdoSYCMavvzjNHsuCb31E9AKknXp4ONjDBTCG7F9A34nN-6fMQ7oKCuCkjoiHfXsgts83rSplViHfcma_OAJjKnG6kcNJapP9pA8DkoCBm4LwPJwsktzxXBbXVVoppE7_3mRj05th6xkOyqZepCfMzs5zDnW_U7h7NhxE7FhkWXIr25T50MOleBD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oogle.com/goto?url=CAESqwEB6zswFXxBXPA-nHe_k1V13JGr8ACjNIkuM8WAJ3hb_r6nP_JunFHavCJ1enJs2hGMN47XhZlAQPtaDl1ObraVXSVq4IPTipPsMvzY79gjcVNbOgZtvgehaTOa_J88w3OE2oAmAf8gFpW84jysZ_ZfM61bx7LtUPmuqW5UpVkoFkw0uDQMvj4kXa4e4thknbXgOI0K2UZWWZc63pHCOunf6VGvhif-3IMxZqQ" TargetMode="External"/><Relationship Id="rId1" Type="http://schemas.openxmlformats.org/officeDocument/2006/relationships/styles" Target="styles.xml"/><Relationship Id="rId6" Type="http://schemas.openxmlformats.org/officeDocument/2006/relationships/hyperlink" Target="https://dzen.ru/a/asQVnYwtABJAxlPZ" TargetMode="External"/><Relationship Id="rId11" Type="http://schemas.openxmlformats.org/officeDocument/2006/relationships/hyperlink" Target="https://vm.ru/entertainment/1362374-kollegi-kotoryh-ne-sushestvuet-pochemu-v-moskve-nabirayut-populyarnost-lipovye-korporativy" TargetMode="External"/><Relationship Id="rId5" Type="http://schemas.openxmlformats.org/officeDocument/2006/relationships/hyperlink" Target="https://dzen.ru/a/asQo984BhR87Q0AP" TargetMode="External"/><Relationship Id="rId15" Type="http://schemas.openxmlformats.org/officeDocument/2006/relationships/hyperlink" Target="https://www.google.com/goto?url=CAESqwEB6zswFXxBXPA-nHe_k1V13JGr8ACjNIkuM8WAJ3hb_r6nP_JunFHavCJ1enJs2hGMN47XhZlAQPtaDl1ObraVXSVq4IPTipPsMvzY79gjcVNbOgZtvgehaTOa_J88w3OE2oAmAf8gFpW84jysZ_ZfM61bx7LtUPmuqW5UpVkoFkw0uDQMvj4kXa4e4thknbXgOI0K2UZWWZc63pHCOunf6VGvhif-3IMxZqQ" TargetMode="External"/><Relationship Id="rId10" Type="http://schemas.openxmlformats.org/officeDocument/2006/relationships/hyperlink" Target="https://a-list.ru/pollitra-v-minuse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finance.mail.ru/card/nds-657/?utm_partner_id=112" TargetMode="External"/><Relationship Id="rId9" Type="http://schemas.openxmlformats.org/officeDocument/2006/relationships/hyperlink" Target="https://www.kp.ru/daily/277822/5313139/" TargetMode="External"/><Relationship Id="rId14" Type="http://schemas.openxmlformats.org/officeDocument/2006/relationships/hyperlink" Target="https://profibeer.ru/beer/igor-xavskij-menshe-vlozhili-v-razvitie-proizvodstva-bolshe-potratili-na-regulirovani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30</Pages>
  <Words>8444</Words>
  <Characters>48131</Characters>
  <Application>Microsoft Office Word</Application>
  <DocSecurity>0</DocSecurity>
  <Lines>401</Lines>
  <Paragraphs>112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«ЦИФРРА»: «Итоги работы розницы в январе – сентябре 2026 года.… » (заметки дежур</vt:lpstr>
      <vt:lpstr>«Водку будут поставлять в Беларусь из Башкирии, а вот что нам приготовил Минс</vt:lpstr>
    </vt:vector>
  </TitlesOfParts>
  <Company>SPecialiST RePack</Company>
  <LinksUpToDate>false</LinksUpToDate>
  <CharactersWithSpaces>56463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Борис</cp:lastModifiedBy>
  <cp:revision>5</cp:revision>
  <dcterms:created xsi:type="dcterms:W3CDTF">2026-10-19T08:20:00Z</dcterms:created>
  <dcterms:modified xsi:type="dcterms:W3CDTF">2026-10-19T13:12:00Z</dcterms:modified>
</cp:coreProperties>
</file>